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859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Pr="00D1153E" w:rsidR="00D1153E" w:rsidTr="003828A1" w14:paraId="635E7841" w14:textId="77777777">
        <w:tc>
          <w:tcPr>
            <w:tcW w:w="2122" w:type="dxa"/>
          </w:tcPr>
          <w:p w:rsidRPr="00D1153E" w:rsidR="00D1153E" w:rsidP="003828A1" w:rsidRDefault="00D1153E" w14:paraId="29CD9AF2" w14:textId="33561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by</w:t>
            </w:r>
          </w:p>
        </w:tc>
        <w:tc>
          <w:tcPr>
            <w:tcW w:w="7229" w:type="dxa"/>
          </w:tcPr>
          <w:p w:rsidRPr="00D1153E" w:rsidR="00D1153E" w:rsidP="003828A1" w:rsidRDefault="00D1153E" w14:paraId="4FBDFB12" w14:textId="77777777">
            <w:pPr>
              <w:rPr>
                <w:sz w:val="24"/>
                <w:szCs w:val="24"/>
              </w:rPr>
            </w:pPr>
          </w:p>
        </w:tc>
      </w:tr>
      <w:tr w:rsidRPr="00D1153E" w:rsidR="00D1153E" w:rsidTr="003828A1" w14:paraId="4A3F7B92" w14:textId="77777777">
        <w:tc>
          <w:tcPr>
            <w:tcW w:w="2122" w:type="dxa"/>
          </w:tcPr>
          <w:p w:rsidRPr="00D1153E" w:rsidR="00D1153E" w:rsidP="003828A1" w:rsidRDefault="00D1153E" w14:paraId="3A3834FF" w14:textId="7F804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7229" w:type="dxa"/>
          </w:tcPr>
          <w:p w:rsidRPr="00D1153E" w:rsidR="00D1153E" w:rsidP="003828A1" w:rsidRDefault="00D1153E" w14:paraId="1955FD3F" w14:textId="77777777">
            <w:pPr>
              <w:rPr>
                <w:sz w:val="24"/>
                <w:szCs w:val="24"/>
              </w:rPr>
            </w:pPr>
          </w:p>
        </w:tc>
      </w:tr>
      <w:tr w:rsidRPr="00D1153E" w:rsidR="00D1153E" w:rsidTr="003828A1" w14:paraId="6F3C9C85" w14:textId="77777777">
        <w:tc>
          <w:tcPr>
            <w:tcW w:w="2122" w:type="dxa"/>
          </w:tcPr>
          <w:p w:rsidRPr="00D1153E" w:rsidR="00D1153E" w:rsidP="003828A1" w:rsidRDefault="00D1153E" w14:paraId="007477BE" w14:textId="1A3A490F">
            <w:pPr>
              <w:rPr>
                <w:sz w:val="24"/>
                <w:szCs w:val="24"/>
              </w:rPr>
            </w:pPr>
            <w:r w:rsidRPr="00D1153E">
              <w:rPr>
                <w:sz w:val="24"/>
                <w:szCs w:val="24"/>
              </w:rPr>
              <w:t>Institute</w:t>
            </w:r>
            <w:r w:rsidR="00BE5CD0">
              <w:rPr>
                <w:sz w:val="24"/>
                <w:szCs w:val="24"/>
              </w:rPr>
              <w:t>/ Org. unit</w:t>
            </w:r>
          </w:p>
        </w:tc>
        <w:tc>
          <w:tcPr>
            <w:tcW w:w="7229" w:type="dxa"/>
          </w:tcPr>
          <w:p w:rsidRPr="00D1153E" w:rsidR="00D1153E" w:rsidP="003828A1" w:rsidRDefault="00D1153E" w14:paraId="0F22767D" w14:textId="77777777">
            <w:pPr>
              <w:rPr>
                <w:sz w:val="24"/>
                <w:szCs w:val="24"/>
              </w:rPr>
            </w:pPr>
          </w:p>
        </w:tc>
      </w:tr>
      <w:tr w:rsidRPr="00D1153E" w:rsidR="00D1153E" w:rsidTr="003828A1" w14:paraId="02E57555" w14:textId="77777777">
        <w:tc>
          <w:tcPr>
            <w:tcW w:w="2122" w:type="dxa"/>
          </w:tcPr>
          <w:p w:rsidRPr="00D1153E" w:rsidR="00D1153E" w:rsidP="003828A1" w:rsidRDefault="00D1153E" w14:paraId="034D96ED" w14:textId="58F5A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229" w:type="dxa"/>
          </w:tcPr>
          <w:p w:rsidRPr="00D1153E" w:rsidR="00D1153E" w:rsidP="003828A1" w:rsidRDefault="00D1153E" w14:paraId="52A3B845" w14:textId="77777777">
            <w:pPr>
              <w:rPr>
                <w:sz w:val="24"/>
                <w:szCs w:val="24"/>
              </w:rPr>
            </w:pPr>
          </w:p>
        </w:tc>
      </w:tr>
    </w:tbl>
    <w:p w:rsidR="00D1153E" w:rsidRDefault="0061098B" w14:paraId="3C5F17C2" w14:textId="628E497B">
      <w:r w:rsidRPr="000876E4">
        <w:rPr>
          <w:rFonts w:cs="Calibri"/>
          <w:noProof/>
        </w:rPr>
        <w:drawing>
          <wp:anchor distT="0" distB="0" distL="114300" distR="114300" simplePos="0" relativeHeight="251658240" behindDoc="0" locked="0" layoutInCell="1" allowOverlap="1" wp14:editId="33C564FB" wp14:anchorId="4197D490">
            <wp:simplePos x="0" y="0"/>
            <wp:positionH relativeFrom="column">
              <wp:posOffset>76199</wp:posOffset>
            </wp:positionH>
            <wp:positionV relativeFrom="paragraph">
              <wp:posOffset>-482600</wp:posOffset>
            </wp:positionV>
            <wp:extent cx="2213029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09" cy="87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8AB" w:rsidRDefault="00D878AB" w14:paraId="7BA6E813" w14:textId="77777777">
      <w:pPr>
        <w:rPr>
          <w:b/>
          <w:bCs/>
          <w:sz w:val="32"/>
          <w:szCs w:val="32"/>
        </w:rPr>
      </w:pPr>
    </w:p>
    <w:p w:rsidRPr="00B857BA" w:rsidR="00D1153E" w:rsidP="0061098B" w:rsidRDefault="00D1153E" w14:paraId="0386056A" w14:textId="139153B5">
      <w:pPr>
        <w:jc w:val="center"/>
        <w:rPr>
          <w:b/>
          <w:bCs/>
          <w:sz w:val="36"/>
          <w:szCs w:val="36"/>
        </w:rPr>
      </w:pPr>
      <w:r w:rsidRPr="00B857BA">
        <w:rPr>
          <w:b/>
          <w:bCs/>
          <w:sz w:val="36"/>
          <w:szCs w:val="36"/>
        </w:rPr>
        <w:t xml:space="preserve">Task Specific Safety Training (TSST) </w:t>
      </w:r>
      <w:r w:rsidRPr="00B857BA" w:rsidR="00B857BA">
        <w:rPr>
          <w:b/>
          <w:bCs/>
          <w:sz w:val="36"/>
          <w:szCs w:val="36"/>
        </w:rPr>
        <w:t>Proforma</w:t>
      </w:r>
    </w:p>
    <w:p w:rsidRPr="003828A1" w:rsidR="003828A1" w:rsidP="0061098B" w:rsidRDefault="00D1153E" w14:paraId="7509A16A" w14:textId="49450911">
      <w:pPr>
        <w:jc w:val="both"/>
        <w:rPr>
          <w:color w:val="0563C1" w:themeColor="hyperlink"/>
          <w:sz w:val="28"/>
          <w:szCs w:val="28"/>
          <w:u w:val="single"/>
        </w:rPr>
      </w:pPr>
      <w:r w:rsidRPr="00D1153E">
        <w:rPr>
          <w:sz w:val="28"/>
          <w:szCs w:val="28"/>
        </w:rPr>
        <w:t xml:space="preserve">Please complete this proforma </w:t>
      </w:r>
      <w:r w:rsidR="00195285">
        <w:rPr>
          <w:sz w:val="28"/>
          <w:szCs w:val="28"/>
        </w:rPr>
        <w:t>which would</w:t>
      </w:r>
      <w:r w:rsidRPr="00D1153E">
        <w:rPr>
          <w:sz w:val="28"/>
          <w:szCs w:val="28"/>
        </w:rPr>
        <w:t xml:space="preserve"> </w:t>
      </w:r>
      <w:r w:rsidR="00A14B88">
        <w:rPr>
          <w:sz w:val="28"/>
          <w:szCs w:val="28"/>
        </w:rPr>
        <w:t>help provide further assurance o</w:t>
      </w:r>
      <w:r w:rsidR="00BE5CD0">
        <w:rPr>
          <w:sz w:val="28"/>
          <w:szCs w:val="28"/>
        </w:rPr>
        <w:t xml:space="preserve">n health and safety management in the workplace. </w:t>
      </w:r>
      <w:r w:rsidR="00D878AB">
        <w:rPr>
          <w:sz w:val="28"/>
          <w:szCs w:val="28"/>
        </w:rPr>
        <w:t xml:space="preserve"> </w:t>
      </w:r>
      <w:r w:rsidR="00A14B88">
        <w:rPr>
          <w:sz w:val="28"/>
          <w:szCs w:val="28"/>
        </w:rPr>
        <w:t>This record</w:t>
      </w:r>
      <w:r w:rsidR="00BE5CD0">
        <w:rPr>
          <w:sz w:val="28"/>
          <w:szCs w:val="28"/>
        </w:rPr>
        <w:t xml:space="preserve"> </w:t>
      </w:r>
      <w:r w:rsidR="00D878AB">
        <w:rPr>
          <w:sz w:val="28"/>
          <w:szCs w:val="28"/>
        </w:rPr>
        <w:t>will</w:t>
      </w:r>
      <w:r w:rsidR="00A14B88">
        <w:rPr>
          <w:sz w:val="28"/>
          <w:szCs w:val="28"/>
        </w:rPr>
        <w:t xml:space="preserve"> be kept in the SGUL TSST register</w:t>
      </w:r>
      <w:r w:rsidR="00BE5CD0">
        <w:rPr>
          <w:sz w:val="28"/>
          <w:szCs w:val="28"/>
        </w:rPr>
        <w:t xml:space="preserve"> </w:t>
      </w:r>
      <w:r w:rsidR="00A14B88">
        <w:rPr>
          <w:sz w:val="28"/>
          <w:szCs w:val="28"/>
        </w:rPr>
        <w:t xml:space="preserve">to support training needs for </w:t>
      </w:r>
      <w:r w:rsidR="00D878AB">
        <w:rPr>
          <w:sz w:val="28"/>
          <w:szCs w:val="28"/>
        </w:rPr>
        <w:t>task or job specific</w:t>
      </w:r>
      <w:r w:rsidR="00BE5CD0">
        <w:rPr>
          <w:sz w:val="28"/>
          <w:szCs w:val="28"/>
        </w:rPr>
        <w:t xml:space="preserve"> safety</w:t>
      </w:r>
      <w:r w:rsidR="00D878AB">
        <w:rPr>
          <w:sz w:val="28"/>
          <w:szCs w:val="28"/>
        </w:rPr>
        <w:t xml:space="preserve"> training being delivered </w:t>
      </w:r>
      <w:r w:rsidR="0061098B">
        <w:rPr>
          <w:sz w:val="28"/>
          <w:szCs w:val="28"/>
        </w:rPr>
        <w:t xml:space="preserve">to staff </w:t>
      </w:r>
      <w:r w:rsidR="00D878AB">
        <w:rPr>
          <w:sz w:val="28"/>
          <w:szCs w:val="28"/>
        </w:rPr>
        <w:t>within your institute</w:t>
      </w:r>
      <w:r w:rsidR="00BE5CD0">
        <w:rPr>
          <w:sz w:val="28"/>
          <w:szCs w:val="28"/>
        </w:rPr>
        <w:t>/organisational unit</w:t>
      </w:r>
      <w:r w:rsidR="00A14B88">
        <w:rPr>
          <w:sz w:val="28"/>
          <w:szCs w:val="28"/>
        </w:rPr>
        <w:t xml:space="preserve"> as required</w:t>
      </w:r>
      <w:r w:rsidR="00BE5CD0">
        <w:rPr>
          <w:sz w:val="28"/>
          <w:szCs w:val="28"/>
        </w:rPr>
        <w:t>.</w:t>
      </w:r>
      <w:r w:rsidR="00D878AB">
        <w:rPr>
          <w:sz w:val="28"/>
          <w:szCs w:val="28"/>
        </w:rPr>
        <w:t xml:space="preserve"> </w:t>
      </w:r>
      <w:r w:rsidRPr="00D1153E">
        <w:rPr>
          <w:sz w:val="28"/>
          <w:szCs w:val="28"/>
        </w:rPr>
        <w:t>Completed copy should be forwarded to the SHE office via th</w:t>
      </w:r>
      <w:r w:rsidR="00A14B88">
        <w:rPr>
          <w:sz w:val="28"/>
          <w:szCs w:val="28"/>
        </w:rPr>
        <w:t>e below</w:t>
      </w:r>
      <w:r w:rsidRPr="00D1153E">
        <w:rPr>
          <w:sz w:val="28"/>
          <w:szCs w:val="28"/>
        </w:rPr>
        <w:t xml:space="preserve"> email address</w:t>
      </w:r>
      <w:r w:rsidR="0061098B">
        <w:rPr>
          <w:sz w:val="28"/>
          <w:szCs w:val="28"/>
        </w:rPr>
        <w:t xml:space="preserve">: </w:t>
      </w:r>
      <w:hyperlink w:history="1" r:id="rId5">
        <w:r w:rsidRPr="00876B65" w:rsidR="0061098B">
          <w:rPr>
            <w:rStyle w:val="Hyperlink"/>
            <w:sz w:val="28"/>
            <w:szCs w:val="28"/>
          </w:rPr>
          <w:t>health@sgul.ac.uk</w:t>
        </w:r>
      </w:hyperlink>
    </w:p>
    <w:p w:rsidR="0061098B" w:rsidP="0061098B" w:rsidRDefault="005A23C3" w14:paraId="187622A6" w14:textId="0CEECD7D">
      <w:pPr>
        <w:jc w:val="both"/>
        <w:rPr>
          <w:sz w:val="28"/>
          <w:szCs w:val="28"/>
        </w:rPr>
      </w:pPr>
      <w:r>
        <w:rPr>
          <w:sz w:val="28"/>
          <w:szCs w:val="28"/>
        </w:rPr>
        <w:t>Where necessary, d</w:t>
      </w:r>
      <w:r w:rsidR="00164918">
        <w:rPr>
          <w:sz w:val="28"/>
          <w:szCs w:val="28"/>
        </w:rPr>
        <w:t xml:space="preserve">ata from this </w:t>
      </w:r>
      <w:r w:rsidR="003828A1">
        <w:rPr>
          <w:sz w:val="28"/>
          <w:szCs w:val="28"/>
        </w:rPr>
        <w:t xml:space="preserve">proforma could also be used to support PDRs. </w:t>
      </w:r>
    </w:p>
    <w:p w:rsidR="00D1153E" w:rsidRDefault="00D1153E" w14:paraId="28DE4693" w14:textId="72464ABE">
      <w:pPr>
        <w:rPr>
          <w:b/>
          <w:bCs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1"/>
        <w:gridCol w:w="8720"/>
      </w:tblGrid>
      <w:tr w:rsidRPr="00D1153E" w:rsidR="00D878AB" w:rsidTr="007614FB" w14:paraId="0FDF2F5B" w14:textId="1B603FF7">
        <w:tc>
          <w:tcPr>
            <w:tcW w:w="562" w:type="dxa"/>
            <w:shd w:val="clear" w:color="auto" w:fill="FFF2CC" w:themeFill="accent4" w:themeFillTint="33"/>
          </w:tcPr>
          <w:p w:rsidRPr="007614FB" w:rsidR="00D878AB" w:rsidRDefault="00D878AB" w14:paraId="276B9D03" w14:textId="6354F6F6">
            <w:r w:rsidRPr="007614FB">
              <w:t xml:space="preserve">Item </w:t>
            </w:r>
          </w:p>
        </w:tc>
        <w:tc>
          <w:tcPr>
            <w:tcW w:w="8789" w:type="dxa"/>
            <w:shd w:val="clear" w:color="auto" w:fill="FFF2CC" w:themeFill="accent4" w:themeFillTint="33"/>
          </w:tcPr>
          <w:p w:rsidRPr="0061098B" w:rsidR="00D878AB" w:rsidRDefault="0061098B" w14:paraId="66733B67" w14:textId="5FB9F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Job/</w:t>
            </w:r>
            <w:r w:rsidRPr="0061098B">
              <w:rPr>
                <w:sz w:val="28"/>
                <w:szCs w:val="28"/>
              </w:rPr>
              <w:t xml:space="preserve">Task Specific Safety </w:t>
            </w:r>
            <w:r w:rsidRPr="0061098B" w:rsidR="00D878AB">
              <w:rPr>
                <w:sz w:val="28"/>
                <w:szCs w:val="28"/>
              </w:rPr>
              <w:t xml:space="preserve">Course </w:t>
            </w:r>
            <w:r>
              <w:rPr>
                <w:sz w:val="28"/>
                <w:szCs w:val="28"/>
              </w:rPr>
              <w:t>T</w:t>
            </w:r>
            <w:r w:rsidRPr="0061098B" w:rsidR="00D878AB">
              <w:rPr>
                <w:sz w:val="28"/>
                <w:szCs w:val="28"/>
              </w:rPr>
              <w:t>itle</w:t>
            </w:r>
          </w:p>
        </w:tc>
      </w:tr>
      <w:tr w:rsidRPr="00D1153E" w:rsidR="00D878AB" w:rsidTr="007614FB" w14:paraId="5464F030" w14:textId="6F8D24F1">
        <w:tc>
          <w:tcPr>
            <w:tcW w:w="562" w:type="dxa"/>
          </w:tcPr>
          <w:p w:rsidRPr="00D878AB" w:rsidR="00D878AB" w:rsidRDefault="00D878AB" w14:paraId="00286604" w14:textId="7595DEB2">
            <w:pPr>
              <w:rPr>
                <w:sz w:val="24"/>
                <w:szCs w:val="24"/>
              </w:rPr>
            </w:pPr>
            <w:r w:rsidRPr="00D878AB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Pr="00D1153E" w:rsidR="00D878AB" w:rsidRDefault="00D878AB" w14:paraId="28DE6485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7AC8BD93" w14:textId="6C7AE1DC">
        <w:tc>
          <w:tcPr>
            <w:tcW w:w="562" w:type="dxa"/>
          </w:tcPr>
          <w:p w:rsidRPr="00D878AB" w:rsidR="00D878AB" w:rsidRDefault="00D878AB" w14:paraId="5E33DE8C" w14:textId="118D4A7A">
            <w:pPr>
              <w:rPr>
                <w:sz w:val="24"/>
                <w:szCs w:val="24"/>
              </w:rPr>
            </w:pPr>
            <w:r w:rsidRPr="00D878AB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Pr="00D1153E" w:rsidR="00D878AB" w:rsidRDefault="00D878AB" w14:paraId="06ED863E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4B04E3CB" w14:textId="0EBC9A84">
        <w:tc>
          <w:tcPr>
            <w:tcW w:w="562" w:type="dxa"/>
          </w:tcPr>
          <w:p w:rsidRPr="00D878AB" w:rsidR="00D878AB" w:rsidRDefault="00D878AB" w14:paraId="7340AE85" w14:textId="746EEEE0">
            <w:pPr>
              <w:rPr>
                <w:sz w:val="24"/>
                <w:szCs w:val="24"/>
              </w:rPr>
            </w:pPr>
            <w:r w:rsidRPr="00D878AB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Pr="00D1153E" w:rsidR="00D878AB" w:rsidRDefault="00D878AB" w14:paraId="13741DEE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4E243F7C" w14:textId="7C019D01">
        <w:tc>
          <w:tcPr>
            <w:tcW w:w="562" w:type="dxa"/>
          </w:tcPr>
          <w:p w:rsidRPr="00D1153E" w:rsidR="00D878AB" w:rsidRDefault="00D878AB" w14:paraId="11B25086" w14:textId="77777777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</w:tcPr>
          <w:p w:rsidRPr="00D1153E" w:rsidR="00D878AB" w:rsidRDefault="00D878AB" w14:paraId="00C7D756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0A71CAE8" w14:textId="1147FB9E">
        <w:tc>
          <w:tcPr>
            <w:tcW w:w="562" w:type="dxa"/>
          </w:tcPr>
          <w:p w:rsidRPr="00D1153E" w:rsidR="00D878AB" w:rsidRDefault="00D878AB" w14:paraId="38A56C9C" w14:textId="77777777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</w:tcPr>
          <w:p w:rsidRPr="00D1153E" w:rsidR="00D878AB" w:rsidRDefault="00D878AB" w14:paraId="3D447922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5327DF7C" w14:textId="5BD98F1E">
        <w:tc>
          <w:tcPr>
            <w:tcW w:w="562" w:type="dxa"/>
          </w:tcPr>
          <w:p w:rsidRPr="00D1153E" w:rsidR="00D878AB" w:rsidRDefault="00D878AB" w14:paraId="4050E7AE" w14:textId="77777777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</w:tcPr>
          <w:p w:rsidRPr="00D1153E" w:rsidR="00D878AB" w:rsidRDefault="00D878AB" w14:paraId="7AD4DE0A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2B17A41D" w14:textId="74AD5801">
        <w:tc>
          <w:tcPr>
            <w:tcW w:w="562" w:type="dxa"/>
          </w:tcPr>
          <w:p w:rsidRPr="00D1153E" w:rsidR="00D878AB" w:rsidRDefault="00D878AB" w14:paraId="12430B74" w14:textId="44FFC1BB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</w:tcPr>
          <w:p w:rsidRPr="00D1153E" w:rsidR="00D878AB" w:rsidRDefault="00D878AB" w14:paraId="311B0E53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1D5E0845" w14:textId="20A25238">
        <w:tc>
          <w:tcPr>
            <w:tcW w:w="562" w:type="dxa"/>
          </w:tcPr>
          <w:p w:rsidRPr="00D1153E" w:rsidR="00D878AB" w:rsidRDefault="00D878AB" w14:paraId="67B6E288" w14:textId="77777777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</w:tcPr>
          <w:p w:rsidRPr="00D1153E" w:rsidR="00D878AB" w:rsidRDefault="00D878AB" w14:paraId="6E1D7670" w14:textId="77777777">
            <w:pPr>
              <w:rPr>
                <w:sz w:val="32"/>
                <w:szCs w:val="32"/>
              </w:rPr>
            </w:pPr>
          </w:p>
        </w:tc>
      </w:tr>
      <w:tr w:rsidRPr="00D1153E" w:rsidR="00D878AB" w:rsidTr="007614FB" w14:paraId="7337D16B" w14:textId="3C4C6CA3">
        <w:tc>
          <w:tcPr>
            <w:tcW w:w="562" w:type="dxa"/>
          </w:tcPr>
          <w:p w:rsidRPr="00D1153E" w:rsidR="00D878AB" w:rsidRDefault="00D878AB" w14:paraId="72431CE0" w14:textId="77777777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</w:tcPr>
          <w:p w:rsidRPr="00D1153E" w:rsidR="00D878AB" w:rsidRDefault="00D878AB" w14:paraId="13B7B184" w14:textId="77777777">
            <w:pPr>
              <w:rPr>
                <w:sz w:val="32"/>
                <w:szCs w:val="32"/>
              </w:rPr>
            </w:pPr>
          </w:p>
        </w:tc>
      </w:tr>
    </w:tbl>
    <w:p w:rsidRPr="00D1153E" w:rsidR="00D1153E" w:rsidRDefault="00D1153E" w14:paraId="0DAE56F5" w14:textId="77777777">
      <w:pPr>
        <w:rPr>
          <w:sz w:val="32"/>
          <w:szCs w:val="32"/>
        </w:rPr>
      </w:pPr>
    </w:p>
    <w:sectPr w:rsidRPr="00D1153E" w:rsidR="00D11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3E"/>
    <w:rsid w:val="00164918"/>
    <w:rsid w:val="00195285"/>
    <w:rsid w:val="003828A1"/>
    <w:rsid w:val="005A23C3"/>
    <w:rsid w:val="0061098B"/>
    <w:rsid w:val="007614FB"/>
    <w:rsid w:val="00A14B88"/>
    <w:rsid w:val="00B857BA"/>
    <w:rsid w:val="00BE5CD0"/>
    <w:rsid w:val="00D1153E"/>
    <w:rsid w:val="00D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95C5"/>
  <w15:chartTrackingRefBased/>
  <w15:docId w15:val="{30C63E76-1D60-4B7D-81C0-CF6172CE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lth@sgul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614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TSST Proforma</dc:title>
  <dc:subject>
  </dc:subject>
  <dc:creator>Alistair Osakwe</dc:creator>
  <cp:keywords>
  </cp:keywords>
  <dc:description>
  </dc:description>
  <cp:lastModifiedBy>Alexandra Horsfield</cp:lastModifiedBy>
  <cp:revision>4</cp:revision>
  <dcterms:created xsi:type="dcterms:W3CDTF">2021-02-11T11:57:00Z</dcterms:created>
  <dcterms:modified xsi:type="dcterms:W3CDTF">2022-11-07T09:17:29Z</dcterms:modified>
</cp:coreProperties>
</file>