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520" w:rsidP="009C2CE7" w:rsidRDefault="009C2CE7">
      <w:pPr>
        <w:jc w:val="right"/>
        <w:rPr>
          <w:rFonts w:ascii="Arial" w:hAnsi="Arial" w:cs="Arial"/>
        </w:rPr>
      </w:pPr>
      <w:r w:rsidRPr="00155E8C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editId="1587210B" wp14:anchorId="4123CD48">
            <wp:simplePos x="0" y="0"/>
            <wp:positionH relativeFrom="margin">
              <wp:posOffset>-312420</wp:posOffset>
            </wp:positionH>
            <wp:positionV relativeFrom="paragraph">
              <wp:posOffset>-340995</wp:posOffset>
            </wp:positionV>
            <wp:extent cx="2005200" cy="1335600"/>
            <wp:effectExtent l="0" t="0" r="0" b="0"/>
            <wp:wrapNone/>
            <wp:docPr id="1" name="Picture 1" descr="C:\Users\apoliand\Google Drive\CL3\stgeorgeslond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poliand\Google Drive\CL3\stgeorgeslondo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200" cy="133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</w:rPr>
        <w:t>GM RA Number</w:t>
      </w:r>
    </w:p>
    <w:p w:rsidR="009C2CE7" w:rsidRDefault="009C2CE7">
      <w:pPr>
        <w:rPr>
          <w:rFonts w:ascii="Arial" w:hAnsi="Arial" w:cs="Arial"/>
        </w:rPr>
      </w:pPr>
    </w:p>
    <w:p w:rsidR="009C2CE7" w:rsidRDefault="009C2CE7">
      <w:pPr>
        <w:rPr>
          <w:rFonts w:ascii="Arial" w:hAnsi="Arial" w:cs="Arial"/>
        </w:rPr>
      </w:pPr>
    </w:p>
    <w:p w:rsidR="009C2CE7" w:rsidRDefault="009C2CE7">
      <w:pPr>
        <w:rPr>
          <w:rFonts w:ascii="Arial" w:hAnsi="Arial" w:cs="Arial"/>
        </w:rPr>
      </w:pPr>
    </w:p>
    <w:p w:rsidR="009C2CE7" w:rsidRDefault="009C2CE7">
      <w:pPr>
        <w:rPr>
          <w:rFonts w:ascii="Arial" w:hAnsi="Arial" w:cs="Arial"/>
        </w:rPr>
      </w:pPr>
    </w:p>
    <w:p w:rsidR="009C2CE7" w:rsidRDefault="009C2CE7">
      <w:pPr>
        <w:rPr>
          <w:rFonts w:ascii="Arial" w:hAnsi="Arial" w:cs="Arial"/>
        </w:rPr>
      </w:pPr>
    </w:p>
    <w:p w:rsidRPr="006E62C4" w:rsidR="009C2CE7" w:rsidP="009C2CE7" w:rsidRDefault="009C2CE7">
      <w:pPr>
        <w:jc w:val="center"/>
        <w:rPr>
          <w:rFonts w:ascii="Arial" w:hAnsi="Arial" w:cs="Arial"/>
          <w:b/>
          <w:sz w:val="28"/>
        </w:rPr>
      </w:pPr>
      <w:r w:rsidRPr="006E62C4">
        <w:rPr>
          <w:rFonts w:ascii="Arial" w:hAnsi="Arial" w:cs="Arial"/>
          <w:b/>
          <w:sz w:val="28"/>
        </w:rPr>
        <w:t xml:space="preserve">SGUL RISK ASSESSMENT </w:t>
      </w:r>
      <w:r w:rsidR="00363394">
        <w:rPr>
          <w:rFonts w:ascii="Arial" w:hAnsi="Arial" w:cs="Arial"/>
          <w:b/>
          <w:sz w:val="28"/>
        </w:rPr>
        <w:t>FOR</w:t>
      </w:r>
      <w:r w:rsidRPr="006E62C4">
        <w:rPr>
          <w:rFonts w:ascii="Arial" w:hAnsi="Arial" w:cs="Arial"/>
          <w:b/>
          <w:sz w:val="28"/>
        </w:rPr>
        <w:t xml:space="preserve"> GENETICALLY MODIFIED </w:t>
      </w:r>
      <w:r w:rsidR="00952009">
        <w:rPr>
          <w:rFonts w:ascii="Arial" w:hAnsi="Arial" w:cs="Arial"/>
          <w:b/>
          <w:sz w:val="28"/>
        </w:rPr>
        <w:t>ANIMALS</w:t>
      </w:r>
    </w:p>
    <w:p w:rsidR="009C2CE7" w:rsidP="00844896" w:rsidRDefault="009C2CE7">
      <w:pPr>
        <w:jc w:val="both"/>
        <w:rPr>
          <w:rFonts w:ascii="Arial" w:hAnsi="Arial" w:cs="Arial"/>
          <w:b/>
        </w:rPr>
      </w:pPr>
    </w:p>
    <w:p w:rsidR="00952009" w:rsidP="00844896" w:rsidRDefault="00952009">
      <w:pPr>
        <w:jc w:val="both"/>
        <w:rPr>
          <w:rFonts w:ascii="Arial" w:hAnsi="Arial" w:cs="Arial"/>
        </w:rPr>
      </w:pPr>
    </w:p>
    <w:p w:rsidRPr="006E62C4" w:rsidR="009C2CE7" w:rsidP="00844896" w:rsidRDefault="009C2CE7">
      <w:pPr>
        <w:jc w:val="both"/>
        <w:rPr>
          <w:rFonts w:ascii="Arial" w:hAnsi="Arial" w:cs="Arial"/>
          <w:b/>
        </w:rPr>
      </w:pPr>
      <w:r w:rsidRPr="006E62C4">
        <w:rPr>
          <w:rFonts w:ascii="Arial" w:hAnsi="Arial" w:cs="Arial"/>
          <w:b/>
        </w:rPr>
        <w:t>a – Title of the project</w:t>
      </w:r>
      <w:r w:rsidR="006E62C4">
        <w:rPr>
          <w:rFonts w:ascii="Arial" w:hAnsi="Arial" w:cs="Arial"/>
          <w:b/>
        </w:rPr>
        <w:t>.</w:t>
      </w:r>
    </w:p>
    <w:p w:rsidR="009C2CE7" w:rsidP="00844896" w:rsidRDefault="0049717E">
      <w:pPr>
        <w:jc w:val="both"/>
        <w:rPr>
          <w:rFonts w:ascii="Arial" w:hAnsi="Arial" w:cs="Arial"/>
        </w:rPr>
      </w:pPr>
      <w:r w:rsidRPr="009227B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529D7511" wp14:anchorId="2A2117DE">
                <wp:simplePos x="0" y="0"/>
                <wp:positionH relativeFrom="margin">
                  <wp:posOffset>0</wp:posOffset>
                </wp:positionH>
                <wp:positionV relativeFrom="paragraph">
                  <wp:posOffset>319405</wp:posOffset>
                </wp:positionV>
                <wp:extent cx="5692140" cy="1404620"/>
                <wp:effectExtent l="0" t="0" r="22860" b="2032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2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E62C4" w:rsidR="0049717E" w:rsidP="0049717E" w:rsidRDefault="0049717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type id="_x0000_t202" coordsize="21600,21600" o:spt="202" path="m,l,21600r21600,l21600,xe" w14:anchorId="2A2117DE">
                <v:stroke joinstyle="miter"/>
                <v:path gradientshapeok="t" o:connecttype="rect"/>
              </v:shapetype>
              <v:shape id="Text Box 2" style="position:absolute;left:0;text-align:left;margin-left:0;margin-top:25.15pt;width:448.2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">
                <v:textbox style="mso-fit-shape-to-text:t">
                  <w:txbxContent>
                    <w:p w:rsidRPr="006E62C4" w:rsidR="0049717E" w:rsidP="0049717E" w:rsidRDefault="0049717E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C2CE7" w:rsidP="00844896" w:rsidRDefault="009C2CE7">
      <w:pPr>
        <w:jc w:val="both"/>
        <w:rPr>
          <w:rFonts w:ascii="Arial" w:hAnsi="Arial" w:cs="Arial"/>
        </w:rPr>
      </w:pPr>
    </w:p>
    <w:p w:rsidRPr="006E62C4" w:rsidR="002A2304" w:rsidP="00844896" w:rsidRDefault="00907DF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</w:t>
      </w:r>
      <w:r w:rsidRPr="006E62C4" w:rsidR="002A2304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>Characteristics of the GM animal</w:t>
      </w:r>
      <w:r w:rsidRPr="006E62C4" w:rsidR="002A2304">
        <w:rPr>
          <w:rFonts w:ascii="Arial" w:hAnsi="Arial" w:cs="Arial"/>
          <w:b/>
        </w:rPr>
        <w:t>(s)</w:t>
      </w:r>
      <w:r w:rsidRPr="006E62C4" w:rsidR="00E14A4A">
        <w:rPr>
          <w:rFonts w:ascii="Arial" w:hAnsi="Arial" w:cs="Arial"/>
          <w:b/>
        </w:rPr>
        <w:t>:</w:t>
      </w:r>
    </w:p>
    <w:p w:rsidR="00DE260F" w:rsidP="00844896" w:rsidRDefault="00DE260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Unless you are making a request for non-disclosure in relation to intellectual property rights this section must be completed in detail, otherwise, you must include at least ge</w:t>
      </w:r>
      <w:r w:rsidR="00907DF0">
        <w:rPr>
          <w:rFonts w:ascii="Arial" w:hAnsi="Arial" w:cs="Arial"/>
        </w:rPr>
        <w:t>neral characteristics of the GMO</w:t>
      </w:r>
      <w:r>
        <w:rPr>
          <w:rFonts w:ascii="Arial" w:hAnsi="Arial" w:cs="Arial"/>
        </w:rPr>
        <w:t>(s).</w:t>
      </w:r>
    </w:p>
    <w:p w:rsidR="00DE260F" w:rsidP="00844896" w:rsidRDefault="00DE260F">
      <w:pPr>
        <w:jc w:val="both"/>
        <w:rPr>
          <w:rFonts w:ascii="Arial" w:hAnsi="Arial" w:cs="Arial"/>
        </w:rPr>
      </w:pPr>
    </w:p>
    <w:p w:rsidR="00DE260F" w:rsidP="00844896" w:rsidRDefault="00907D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b1</w:t>
      </w:r>
      <w:r w:rsidR="00DE260F">
        <w:rPr>
          <w:rFonts w:ascii="Arial" w:hAnsi="Arial" w:cs="Arial"/>
        </w:rPr>
        <w:t xml:space="preserve"> </w:t>
      </w:r>
      <w:r w:rsidR="008B7665">
        <w:rPr>
          <w:rFonts w:ascii="Arial" w:hAnsi="Arial" w:cs="Arial"/>
        </w:rPr>
        <w:t>–</w:t>
      </w:r>
      <w:r w:rsidR="00DE260F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Species and strain of the parental organism</w:t>
      </w:r>
      <w:r w:rsidR="006E62C4">
        <w:rPr>
          <w:rFonts w:ascii="Arial" w:hAnsi="Arial" w:cs="Arial"/>
        </w:rPr>
        <w:t>.</w:t>
      </w:r>
      <w:r w:rsidR="008B7665">
        <w:rPr>
          <w:rFonts w:ascii="Arial" w:hAnsi="Arial" w:cs="Arial"/>
        </w:rPr>
        <w:t xml:space="preserve"> (</w:t>
      </w:r>
      <w:r w:rsidR="008A3E0F">
        <w:rPr>
          <w:rFonts w:ascii="Arial" w:hAnsi="Arial" w:cs="Arial"/>
          <w:sz w:val="20"/>
        </w:rPr>
        <w:t>If biological containment will be used include details of the disabling mutation(s)</w:t>
      </w:r>
      <w:r w:rsidRPr="00B77BD7" w:rsidR="008B7665">
        <w:rPr>
          <w:rFonts w:ascii="Arial" w:hAnsi="Arial" w:cs="Arial"/>
          <w:sz w:val="20"/>
        </w:rPr>
        <w:t>.</w:t>
      </w:r>
      <w:r w:rsidR="008B7665">
        <w:rPr>
          <w:rFonts w:ascii="Arial" w:hAnsi="Arial" w:cs="Arial"/>
        </w:rPr>
        <w:t>)</w:t>
      </w:r>
    </w:p>
    <w:p w:rsidR="008B7665" w:rsidP="00844896" w:rsidRDefault="006E62C4">
      <w:pPr>
        <w:jc w:val="both"/>
        <w:rPr>
          <w:rFonts w:ascii="Arial" w:hAnsi="Arial" w:cs="Arial"/>
        </w:rPr>
      </w:pPr>
      <w:r w:rsidRPr="009227B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28FA89EF" wp14:anchorId="2D9E3240">
                <wp:simplePos x="0" y="0"/>
                <wp:positionH relativeFrom="margin">
                  <wp:posOffset>0</wp:posOffset>
                </wp:positionH>
                <wp:positionV relativeFrom="paragraph">
                  <wp:posOffset>319405</wp:posOffset>
                </wp:positionV>
                <wp:extent cx="5692140" cy="1404620"/>
                <wp:effectExtent l="0" t="0" r="22860" b="1397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2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E62C4" w:rsidR="006E62C4" w:rsidP="006E62C4" w:rsidRDefault="006E62C4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_x0000_s1027" style="position:absolute;left:0;text-align:left;margin-left:0;margin-top:25.15pt;width:448.2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" w14:anchorId="2D9E3240">
                <v:textbox style="mso-fit-shape-to-text:t">
                  <w:txbxContent>
                    <w:p w:rsidRPr="006E62C4" w:rsidR="006E62C4" w:rsidP="006E62C4" w:rsidRDefault="006E62C4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B7665" w:rsidP="00844896" w:rsidRDefault="008B7665">
      <w:pPr>
        <w:jc w:val="both"/>
        <w:rPr>
          <w:rFonts w:ascii="Arial" w:hAnsi="Arial" w:cs="Arial"/>
        </w:rPr>
      </w:pPr>
    </w:p>
    <w:p w:rsidR="008B7665" w:rsidP="00844896" w:rsidRDefault="008A3E0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b2</w:t>
      </w:r>
      <w:r w:rsidRPr="006E62C4" w:rsidR="00FC77E1">
        <w:rPr>
          <w:rFonts w:ascii="Arial" w:hAnsi="Arial" w:cs="Arial"/>
          <w:b/>
        </w:rPr>
        <w:t xml:space="preserve"> – Origin and function of the genetic material involved</w:t>
      </w:r>
      <w:r w:rsidR="006E62C4">
        <w:rPr>
          <w:rFonts w:ascii="Arial" w:hAnsi="Arial" w:cs="Arial"/>
          <w:b/>
        </w:rPr>
        <w:t>.</w:t>
      </w:r>
      <w:r w:rsidR="00FC77E1">
        <w:rPr>
          <w:rFonts w:ascii="Arial" w:hAnsi="Arial" w:cs="Arial"/>
        </w:rPr>
        <w:t xml:space="preserve"> </w:t>
      </w:r>
      <w:r w:rsidRPr="00670330" w:rsidR="00FC77E1">
        <w:rPr>
          <w:rFonts w:ascii="Arial" w:hAnsi="Arial" w:cs="Arial"/>
          <w:sz w:val="20"/>
        </w:rPr>
        <w:t>(</w:t>
      </w:r>
      <w:r w:rsidR="0071667F">
        <w:rPr>
          <w:rFonts w:ascii="Arial" w:hAnsi="Arial" w:cs="Arial"/>
          <w:sz w:val="20"/>
        </w:rPr>
        <w:t xml:space="preserve">Preferably a list of genes should be included. </w:t>
      </w:r>
      <w:r w:rsidRPr="00670330" w:rsidR="00FC77E1">
        <w:rPr>
          <w:rFonts w:ascii="Arial" w:hAnsi="Arial" w:cs="Arial"/>
          <w:sz w:val="20"/>
        </w:rPr>
        <w:t>Genes must be identified in a way that an outside reviewer will have a general idea of their function. A three letter name may not be sufficient. When the function of the gene is unknown, providing the function of any know homologues may help.)</w:t>
      </w:r>
    </w:p>
    <w:p w:rsidR="00FC77E1" w:rsidP="00844896" w:rsidRDefault="00670330">
      <w:pPr>
        <w:jc w:val="both"/>
        <w:rPr>
          <w:rFonts w:ascii="Arial" w:hAnsi="Arial" w:cs="Arial"/>
        </w:rPr>
      </w:pPr>
      <w:r w:rsidRPr="009227B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28FA89EF" wp14:anchorId="2D9E3240">
                <wp:simplePos x="0" y="0"/>
                <wp:positionH relativeFrom="margin">
                  <wp:posOffset>0</wp:posOffset>
                </wp:positionH>
                <wp:positionV relativeFrom="paragraph">
                  <wp:posOffset>319405</wp:posOffset>
                </wp:positionV>
                <wp:extent cx="5692140" cy="1404620"/>
                <wp:effectExtent l="0" t="0" r="22860" b="1397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2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E62C4" w:rsidR="00670330" w:rsidP="00670330" w:rsidRDefault="00670330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_x0000_s1028" style="position:absolute;left:0;text-align:left;margin-left:0;margin-top:25.15pt;width:448.2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" w14:anchorId="2D9E3240">
                <v:textbox style="mso-fit-shape-to-text:t">
                  <w:txbxContent>
                    <w:p w:rsidRPr="006E62C4" w:rsidR="00670330" w:rsidP="00670330" w:rsidRDefault="00670330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70330" w:rsidP="00844896" w:rsidRDefault="00670330">
      <w:pPr>
        <w:jc w:val="both"/>
        <w:rPr>
          <w:rFonts w:ascii="Arial" w:hAnsi="Arial" w:cs="Arial"/>
        </w:rPr>
      </w:pPr>
    </w:p>
    <w:p w:rsidR="00017F6E" w:rsidP="008A3E0F" w:rsidRDefault="008A3E0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</w:t>
      </w:r>
      <w:r w:rsidRPr="00670330" w:rsidR="00017F6E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>Evaluation of foreseeable effects</w:t>
      </w:r>
      <w:r w:rsidR="00251D5F">
        <w:rPr>
          <w:rFonts w:ascii="Arial" w:hAnsi="Arial" w:cs="Arial"/>
        </w:rPr>
        <w:t>:</w:t>
      </w:r>
    </w:p>
    <w:p w:rsidR="00017F6E" w:rsidP="00844896" w:rsidRDefault="00017F6E">
      <w:pPr>
        <w:jc w:val="both"/>
        <w:rPr>
          <w:rFonts w:ascii="Arial" w:hAnsi="Arial" w:cs="Arial"/>
        </w:rPr>
      </w:pPr>
    </w:p>
    <w:p w:rsidR="00437DCB" w:rsidP="00437DCB" w:rsidRDefault="00437DC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c1</w:t>
      </w:r>
      <w:r w:rsidRPr="006E62C4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 xml:space="preserve">Hazards </w:t>
      </w:r>
      <w:r w:rsidR="0091573F">
        <w:rPr>
          <w:rFonts w:ascii="Arial" w:hAnsi="Arial" w:cs="Arial"/>
          <w:b/>
        </w:rPr>
        <w:t xml:space="preserve">posed by the GMO </w:t>
      </w:r>
      <w:r>
        <w:rPr>
          <w:rFonts w:ascii="Arial" w:hAnsi="Arial" w:cs="Arial"/>
          <w:b/>
        </w:rPr>
        <w:t>to human health in comparison to the un-modified animal.</w:t>
      </w:r>
      <w:r>
        <w:rPr>
          <w:rFonts w:ascii="Arial" w:hAnsi="Arial" w:cs="Arial"/>
        </w:rPr>
        <w:t xml:space="preserve"> </w:t>
      </w:r>
      <w:r w:rsidRPr="00670330"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 xml:space="preserve">You should </w:t>
      </w:r>
      <w:r w:rsidR="002D6E96">
        <w:rPr>
          <w:rFonts w:ascii="Arial" w:hAnsi="Arial" w:cs="Arial"/>
          <w:sz w:val="20"/>
        </w:rPr>
        <w:t>focus</w:t>
      </w:r>
      <w:r>
        <w:rPr>
          <w:rFonts w:ascii="Arial" w:hAnsi="Arial" w:cs="Arial"/>
          <w:sz w:val="20"/>
        </w:rPr>
        <w:t xml:space="preserve"> on the effects of the modification rather than on the hazards posed by the parental organism itself, e.g. increased allergenic or toxic effects, potential to act as a novel reservoir for human disease, or adverse effects to humans caused by altered behaviours or physical factors</w:t>
      </w:r>
      <w:r w:rsidRPr="00670330">
        <w:rPr>
          <w:rFonts w:ascii="Arial" w:hAnsi="Arial" w:cs="Arial"/>
          <w:sz w:val="20"/>
        </w:rPr>
        <w:t>.</w:t>
      </w:r>
      <w:r w:rsidR="002D6E96">
        <w:rPr>
          <w:rFonts w:ascii="Arial" w:hAnsi="Arial" w:cs="Arial"/>
          <w:sz w:val="20"/>
        </w:rPr>
        <w:t xml:space="preserve"> </w:t>
      </w:r>
      <w:r w:rsidR="001A43DF">
        <w:rPr>
          <w:rFonts w:ascii="Arial" w:hAnsi="Arial" w:cs="Arial"/>
          <w:sz w:val="20"/>
        </w:rPr>
        <w:t xml:space="preserve">Discuss the risk </w:t>
      </w:r>
      <w:r w:rsidR="002D6E96">
        <w:rPr>
          <w:rFonts w:ascii="Arial" w:hAnsi="Arial" w:cs="Arial"/>
          <w:sz w:val="20"/>
        </w:rPr>
        <w:t xml:space="preserve">of the </w:t>
      </w:r>
      <w:r w:rsidRPr="001A43DF" w:rsidR="001A43DF">
        <w:rPr>
          <w:rFonts w:ascii="Arial" w:hAnsi="Arial" w:cs="Arial"/>
          <w:sz w:val="20"/>
        </w:rPr>
        <w:t>hazard</w:t>
      </w:r>
      <w:r w:rsidR="001A43DF">
        <w:rPr>
          <w:rFonts w:ascii="Arial" w:hAnsi="Arial" w:cs="Arial"/>
          <w:sz w:val="20"/>
        </w:rPr>
        <w:t>s</w:t>
      </w:r>
      <w:r w:rsidRPr="001A43DF" w:rsidR="001A43DF">
        <w:rPr>
          <w:rFonts w:ascii="Arial" w:hAnsi="Arial" w:cs="Arial"/>
          <w:sz w:val="20"/>
        </w:rPr>
        <w:t xml:space="preserve"> being realised</w:t>
      </w:r>
      <w:r w:rsidR="001A43DF">
        <w:rPr>
          <w:rFonts w:ascii="Arial" w:hAnsi="Arial" w:cs="Arial"/>
          <w:sz w:val="20"/>
        </w:rPr>
        <w:t xml:space="preserve"> </w:t>
      </w:r>
      <w:r w:rsidR="002D6E96">
        <w:rPr>
          <w:rFonts w:ascii="Arial" w:hAnsi="Arial" w:cs="Arial"/>
          <w:sz w:val="20"/>
        </w:rPr>
        <w:t>after control measures have been applied.</w:t>
      </w:r>
      <w:r w:rsidRPr="00670330">
        <w:rPr>
          <w:rFonts w:ascii="Arial" w:hAnsi="Arial" w:cs="Arial"/>
          <w:sz w:val="20"/>
        </w:rPr>
        <w:t>)</w:t>
      </w:r>
    </w:p>
    <w:p w:rsidR="00437DCB" w:rsidP="00437DCB" w:rsidRDefault="00437DCB">
      <w:pPr>
        <w:jc w:val="both"/>
        <w:rPr>
          <w:rFonts w:ascii="Arial" w:hAnsi="Arial" w:cs="Arial"/>
        </w:rPr>
      </w:pPr>
      <w:r w:rsidRPr="009227B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editId="74B6FA0F" wp14:anchorId="063685C8">
                <wp:simplePos x="0" y="0"/>
                <wp:positionH relativeFrom="margin">
                  <wp:posOffset>0</wp:posOffset>
                </wp:positionH>
                <wp:positionV relativeFrom="paragraph">
                  <wp:posOffset>319405</wp:posOffset>
                </wp:positionV>
                <wp:extent cx="5692140" cy="1404620"/>
                <wp:effectExtent l="0" t="0" r="22860" b="1397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2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E62C4" w:rsidR="00437DCB" w:rsidP="00437DCB" w:rsidRDefault="00437DCB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_x0000_s1029" style="position:absolute;left:0;text-align:left;margin-left:0;margin-top:25.15pt;width:448.2pt;height:110.6pt;z-index:2517268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" w14:anchorId="063685C8">
                <v:textbox style="mso-fit-shape-to-text:t">
                  <w:txbxContent>
                    <w:p w:rsidRPr="006E62C4" w:rsidR="00437DCB" w:rsidP="00437DCB" w:rsidRDefault="00437DCB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7DCB" w:rsidP="00844896" w:rsidRDefault="00437DCB">
      <w:pPr>
        <w:jc w:val="both"/>
        <w:rPr>
          <w:rFonts w:ascii="Arial" w:hAnsi="Arial" w:cs="Arial"/>
        </w:rPr>
      </w:pPr>
    </w:p>
    <w:p w:rsidR="00437DCB" w:rsidP="00437DCB" w:rsidRDefault="00437DC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c2</w:t>
      </w:r>
      <w:r w:rsidRPr="006E62C4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 xml:space="preserve">Hazards </w:t>
      </w:r>
      <w:r w:rsidR="0091573F">
        <w:rPr>
          <w:rFonts w:ascii="Arial" w:hAnsi="Arial" w:cs="Arial"/>
          <w:b/>
        </w:rPr>
        <w:t xml:space="preserve">posed by the GMO </w:t>
      </w:r>
      <w:r>
        <w:rPr>
          <w:rFonts w:ascii="Arial" w:hAnsi="Arial" w:cs="Arial"/>
          <w:b/>
        </w:rPr>
        <w:t>to the environment in comparison to the un-modified animal.</w:t>
      </w:r>
      <w:r>
        <w:rPr>
          <w:rFonts w:ascii="Arial" w:hAnsi="Arial" w:cs="Arial"/>
        </w:rPr>
        <w:t xml:space="preserve"> </w:t>
      </w:r>
      <w:r w:rsidRPr="00670330"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>You should foc</w:t>
      </w:r>
      <w:r w:rsidR="004B54ED">
        <w:rPr>
          <w:rFonts w:ascii="Arial" w:hAnsi="Arial" w:cs="Arial"/>
          <w:sz w:val="20"/>
        </w:rPr>
        <w:t>u</w:t>
      </w:r>
      <w:r>
        <w:rPr>
          <w:rFonts w:ascii="Arial" w:hAnsi="Arial" w:cs="Arial"/>
          <w:sz w:val="20"/>
        </w:rPr>
        <w:t xml:space="preserve">s on the effects of the modification rather than on the hazards posed by the parental organism itself, e.g. </w:t>
      </w:r>
      <w:r w:rsidR="004B54ED">
        <w:rPr>
          <w:rFonts w:ascii="Arial" w:hAnsi="Arial" w:cs="Arial"/>
          <w:sz w:val="20"/>
        </w:rPr>
        <w:t>could the modification confer the animal a competitive advantage over native species? Could the modification harm other animals due to immunogenicity, toxicity or biological activity?</w:t>
      </w:r>
      <w:r w:rsidR="00061BA6">
        <w:rPr>
          <w:rFonts w:ascii="Arial" w:hAnsi="Arial" w:cs="Arial"/>
          <w:sz w:val="20"/>
        </w:rPr>
        <w:t xml:space="preserve"> </w:t>
      </w:r>
      <w:r w:rsidR="001A43DF">
        <w:rPr>
          <w:rFonts w:ascii="Arial" w:hAnsi="Arial" w:cs="Arial"/>
          <w:sz w:val="20"/>
        </w:rPr>
        <w:t xml:space="preserve">Discuss the risk of the </w:t>
      </w:r>
      <w:r w:rsidRPr="001A43DF" w:rsidR="001A43DF">
        <w:rPr>
          <w:rFonts w:ascii="Arial" w:hAnsi="Arial" w:cs="Arial"/>
          <w:sz w:val="20"/>
        </w:rPr>
        <w:t>hazard</w:t>
      </w:r>
      <w:r w:rsidR="001A43DF">
        <w:rPr>
          <w:rFonts w:ascii="Arial" w:hAnsi="Arial" w:cs="Arial"/>
          <w:sz w:val="20"/>
        </w:rPr>
        <w:t>s</w:t>
      </w:r>
      <w:r w:rsidRPr="001A43DF" w:rsidR="001A43DF">
        <w:rPr>
          <w:rFonts w:ascii="Arial" w:hAnsi="Arial" w:cs="Arial"/>
          <w:sz w:val="20"/>
        </w:rPr>
        <w:t xml:space="preserve"> being realised</w:t>
      </w:r>
      <w:r w:rsidR="001A43DF">
        <w:rPr>
          <w:rFonts w:ascii="Arial" w:hAnsi="Arial" w:cs="Arial"/>
          <w:sz w:val="20"/>
        </w:rPr>
        <w:t xml:space="preserve"> after control measures have been applied.</w:t>
      </w:r>
      <w:r w:rsidRPr="00670330">
        <w:rPr>
          <w:rFonts w:ascii="Arial" w:hAnsi="Arial" w:cs="Arial"/>
          <w:sz w:val="20"/>
        </w:rPr>
        <w:t>)</w:t>
      </w:r>
    </w:p>
    <w:p w:rsidR="00437DCB" w:rsidP="00437DCB" w:rsidRDefault="00437DCB">
      <w:pPr>
        <w:jc w:val="both"/>
        <w:rPr>
          <w:rFonts w:ascii="Arial" w:hAnsi="Arial" w:cs="Arial"/>
        </w:rPr>
      </w:pPr>
      <w:r w:rsidRPr="009227B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editId="2AF40041" wp14:anchorId="2A55719B">
                <wp:simplePos x="0" y="0"/>
                <wp:positionH relativeFrom="margin">
                  <wp:posOffset>0</wp:posOffset>
                </wp:positionH>
                <wp:positionV relativeFrom="paragraph">
                  <wp:posOffset>319405</wp:posOffset>
                </wp:positionV>
                <wp:extent cx="5692140" cy="1404620"/>
                <wp:effectExtent l="0" t="0" r="22860" b="1397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2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E62C4" w:rsidR="00437DCB" w:rsidP="00437DCB" w:rsidRDefault="00437DCB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_x0000_s1030" style="position:absolute;left:0;text-align:left;margin-left:0;margin-top:25.15pt;width:448.2pt;height:110.6pt;z-index:2517288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" w14:anchorId="2A55719B">
                <v:textbox style="mso-fit-shape-to-text:t">
                  <w:txbxContent>
                    <w:p w:rsidRPr="006E62C4" w:rsidR="00437DCB" w:rsidP="00437DCB" w:rsidRDefault="00437DCB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7DCB" w:rsidP="00844896" w:rsidRDefault="00437DCB">
      <w:pPr>
        <w:jc w:val="both"/>
        <w:rPr>
          <w:rFonts w:ascii="Arial" w:hAnsi="Arial" w:cs="Arial"/>
        </w:rPr>
      </w:pPr>
    </w:p>
    <w:p w:rsidR="00C93AA1" w:rsidP="00C93AA1" w:rsidRDefault="00C93AA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</w:t>
      </w:r>
      <w:r w:rsidRPr="006E62C4">
        <w:rPr>
          <w:rFonts w:ascii="Arial" w:hAnsi="Arial" w:cs="Arial"/>
          <w:b/>
        </w:rPr>
        <w:t xml:space="preserve"> –</w:t>
      </w:r>
      <w:r w:rsidR="002D6E96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ontainment and control measures.</w:t>
      </w:r>
      <w:r>
        <w:rPr>
          <w:rFonts w:ascii="Arial" w:hAnsi="Arial" w:cs="Arial"/>
        </w:rPr>
        <w:t xml:space="preserve"> </w:t>
      </w:r>
      <w:r w:rsidRPr="00670330">
        <w:rPr>
          <w:rFonts w:ascii="Arial" w:hAnsi="Arial" w:cs="Arial"/>
          <w:sz w:val="20"/>
        </w:rPr>
        <w:t>(</w:t>
      </w:r>
      <w:r w:rsidR="002D6E96">
        <w:rPr>
          <w:rFonts w:ascii="Arial" w:hAnsi="Arial" w:cs="Arial"/>
          <w:sz w:val="20"/>
        </w:rPr>
        <w:t>Describe the containment and control measures which you will apply to the contained use. These should be justified by reference to the risk assessment.</w:t>
      </w:r>
      <w:r w:rsidRPr="00670330">
        <w:rPr>
          <w:rFonts w:ascii="Arial" w:hAnsi="Arial" w:cs="Arial"/>
          <w:sz w:val="20"/>
        </w:rPr>
        <w:t>)</w:t>
      </w:r>
    </w:p>
    <w:p w:rsidR="00C93AA1" w:rsidP="00C93AA1" w:rsidRDefault="00C93AA1">
      <w:pPr>
        <w:jc w:val="both"/>
        <w:rPr>
          <w:rFonts w:ascii="Arial" w:hAnsi="Arial" w:cs="Arial"/>
        </w:rPr>
      </w:pPr>
      <w:r w:rsidRPr="009227B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editId="1F0BC4B1" wp14:anchorId="1BC2E65A">
                <wp:simplePos x="0" y="0"/>
                <wp:positionH relativeFrom="margin">
                  <wp:posOffset>0</wp:posOffset>
                </wp:positionH>
                <wp:positionV relativeFrom="paragraph">
                  <wp:posOffset>319405</wp:posOffset>
                </wp:positionV>
                <wp:extent cx="5692140" cy="1404620"/>
                <wp:effectExtent l="0" t="0" r="22860" b="13970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2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E62C4" w:rsidR="00C93AA1" w:rsidP="00C93AA1" w:rsidRDefault="00910716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BRF standard containment protocols will apply here in relation</w:t>
                            </w:r>
                            <w:r w:rsidR="00721B3A">
                              <w:rPr>
                                <w:rFonts w:ascii="Arial" w:hAnsi="Arial" w:cs="Arial"/>
                              </w:rPr>
                              <w:t xml:space="preserve"> to Personal Protective E</w:t>
                            </w:r>
                            <w:r>
                              <w:rPr>
                                <w:rFonts w:ascii="Arial" w:hAnsi="Arial" w:cs="Arial"/>
                              </w:rPr>
                              <w:t>quipment worn to enter any animal holding area or any area containing animal matter. Inclusive of overcoats/Tyvek suits, gloves, mobcaps and masks with strict processes in place for the donning and removal of all PPE</w:t>
                            </w:r>
                            <w:r w:rsidR="00721B3A">
                              <w:rPr>
                                <w:rFonts w:ascii="Arial" w:hAnsi="Arial" w:cs="Arial"/>
                              </w:rPr>
                              <w:t xml:space="preserve"> for containment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. In addition all animal areas will have a series of rodent barriers across doors in the event of an escapee.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_x0000_s1031" style="position:absolute;left:0;text-align:left;margin-left:0;margin-top:25.15pt;width:448.2pt;height:110.6pt;z-index:2517309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" w14:anchorId="1BC2E65A">
                <v:textbox style="mso-fit-shape-to-text:t">
                  <w:txbxContent>
                    <w:p w:rsidRPr="006E62C4" w:rsidR="00C93AA1" w:rsidP="00C93AA1" w:rsidRDefault="00910716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BRF standard containment protocols will apply here in relation</w:t>
                      </w:r>
                      <w:r w:rsidR="00721B3A">
                        <w:rPr>
                          <w:rFonts w:ascii="Arial" w:hAnsi="Arial" w:cs="Arial"/>
                        </w:rPr>
                        <w:t xml:space="preserve"> to Personal Protective E</w:t>
                      </w:r>
                      <w:r>
                        <w:rPr>
                          <w:rFonts w:ascii="Arial" w:hAnsi="Arial" w:cs="Arial"/>
                        </w:rPr>
                        <w:t>quipment worn to enter any animal holding area or any area containing animal matter. Inclusive of overcoats/Tyvek suits, gloves, mobcaps and masks with strict processes in place for the donning and removal of all PPE</w:t>
                      </w:r>
                      <w:r w:rsidR="00721B3A">
                        <w:rPr>
                          <w:rFonts w:ascii="Arial" w:hAnsi="Arial" w:cs="Arial"/>
                        </w:rPr>
                        <w:t xml:space="preserve"> for containment</w:t>
                      </w:r>
                      <w:r>
                        <w:rPr>
                          <w:rFonts w:ascii="Arial" w:hAnsi="Arial" w:cs="Arial"/>
                        </w:rPr>
                        <w:t xml:space="preserve">. In addition all animal areas will have a series of rodent barriers across doors in the event of an escapee.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93AA1" w:rsidP="00C93AA1" w:rsidRDefault="00C93AA1">
      <w:pPr>
        <w:jc w:val="both"/>
        <w:rPr>
          <w:rFonts w:ascii="Arial" w:hAnsi="Arial" w:cs="Arial"/>
        </w:rPr>
      </w:pPr>
    </w:p>
    <w:p w:rsidR="00017F6E" w:rsidP="00844896" w:rsidRDefault="00251D5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e</w:t>
      </w:r>
      <w:r w:rsidRPr="00670330" w:rsidR="00017F6E">
        <w:rPr>
          <w:rFonts w:ascii="Arial" w:hAnsi="Arial" w:cs="Arial"/>
          <w:b/>
        </w:rPr>
        <w:t xml:space="preserve"> – </w:t>
      </w:r>
      <w:r w:rsidR="00C93AA1">
        <w:rPr>
          <w:rFonts w:ascii="Arial" w:hAnsi="Arial" w:cs="Arial"/>
          <w:b/>
        </w:rPr>
        <w:t>Does the GM animal have a greater potential to cause harm to human health than the parental organism</w:t>
      </w:r>
      <w:r w:rsidRPr="00670330" w:rsidR="00017F6E">
        <w:rPr>
          <w:rFonts w:ascii="Arial" w:hAnsi="Arial" w:cs="Arial"/>
          <w:b/>
        </w:rPr>
        <w:t>?</w:t>
      </w:r>
    </w:p>
    <w:p w:rsidR="00C57FED" w:rsidP="00844896" w:rsidRDefault="00C57FED">
      <w:pPr>
        <w:jc w:val="both"/>
        <w:rPr>
          <w:rFonts w:ascii="Arial" w:hAnsi="Arial" w:cs="Arial"/>
        </w:rPr>
      </w:pPr>
    </w:p>
    <w:p w:rsidRPr="00F93F41" w:rsidR="00C57FED" w:rsidP="00844896" w:rsidRDefault="00C57FED">
      <w:pPr>
        <w:jc w:val="both"/>
        <w:rPr>
          <w:rFonts w:ascii="Arial" w:hAnsi="Arial" w:cs="Arial"/>
          <w:b/>
        </w:rPr>
      </w:pPr>
      <w:r w:rsidRPr="00F93F41">
        <w:rPr>
          <w:rFonts w:ascii="Arial" w:hAnsi="Arial" w:cs="Arial"/>
          <w:b/>
        </w:rPr>
        <w:t>Yes</w:t>
      </w:r>
      <w:r w:rsidRPr="00F93F41" w:rsidR="00F93F41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164914243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F93F41" w:rsidR="00F93F41">
            <w:rPr>
              <w:rFonts w:hint="eastAsia" w:ascii="MS Gothic" w:hAnsi="MS Gothic" w:eastAsia="MS Gothic" w:cs="Arial"/>
              <w:b/>
            </w:rPr>
            <w:t>☐</w:t>
          </w:r>
        </w:sdtContent>
      </w:sdt>
    </w:p>
    <w:p w:rsidRPr="00F93F41" w:rsidR="00C57FED" w:rsidP="00844896" w:rsidRDefault="00C57FED">
      <w:pPr>
        <w:jc w:val="both"/>
        <w:rPr>
          <w:rFonts w:ascii="Arial" w:hAnsi="Arial" w:cs="Arial"/>
          <w:b/>
        </w:rPr>
      </w:pPr>
      <w:r w:rsidRPr="00F93F41">
        <w:rPr>
          <w:rFonts w:ascii="Arial" w:hAnsi="Arial" w:cs="Arial"/>
          <w:b/>
        </w:rPr>
        <w:t>No</w:t>
      </w:r>
      <w:r w:rsidRPr="00F93F41" w:rsidR="00F93F41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1325014907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F93F41" w:rsidR="00F93F41">
            <w:rPr>
              <w:rFonts w:hint="eastAsia" w:ascii="MS Gothic" w:hAnsi="MS Gothic" w:eastAsia="MS Gothic" w:cs="Arial"/>
              <w:b/>
            </w:rPr>
            <w:t>☐</w:t>
          </w:r>
        </w:sdtContent>
      </w:sdt>
    </w:p>
    <w:p w:rsidR="00C57FED" w:rsidP="00844896" w:rsidRDefault="00C57FED">
      <w:pPr>
        <w:jc w:val="both"/>
        <w:rPr>
          <w:rFonts w:ascii="Arial" w:hAnsi="Arial" w:cs="Arial"/>
        </w:rPr>
      </w:pPr>
    </w:p>
    <w:p w:rsidR="00C93AA1" w:rsidP="00844896" w:rsidRDefault="00C93AA1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0"/>
        </w:rPr>
        <w:t>If the answer to this question is “Yes” this activity will have to be approved by the Health and Safety Executive</w:t>
      </w:r>
    </w:p>
    <w:p w:rsidR="00C93AA1" w:rsidP="00844896" w:rsidRDefault="00C93AA1">
      <w:pPr>
        <w:jc w:val="both"/>
        <w:rPr>
          <w:rFonts w:ascii="Arial" w:hAnsi="Arial" w:cs="Arial"/>
        </w:rPr>
      </w:pPr>
    </w:p>
    <w:p w:rsidR="00C57FED" w:rsidP="00844896" w:rsidRDefault="00251D5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f</w:t>
      </w:r>
      <w:r w:rsidRPr="00670330" w:rsidR="00F93F41">
        <w:rPr>
          <w:rFonts w:ascii="Arial" w:hAnsi="Arial" w:cs="Arial"/>
          <w:b/>
        </w:rPr>
        <w:t xml:space="preserve"> – </w:t>
      </w:r>
      <w:r w:rsidR="00C93AA1">
        <w:rPr>
          <w:rFonts w:ascii="Arial" w:hAnsi="Arial" w:cs="Arial"/>
          <w:b/>
        </w:rPr>
        <w:t>Does the GM animal require containment measures beyond the standard containment available in the BRF</w:t>
      </w:r>
      <w:r w:rsidRPr="00670330" w:rsidR="00F93F41">
        <w:rPr>
          <w:rFonts w:ascii="Arial" w:hAnsi="Arial" w:cs="Arial"/>
          <w:b/>
        </w:rPr>
        <w:t xml:space="preserve">? </w:t>
      </w:r>
    </w:p>
    <w:p w:rsidR="00F93F41" w:rsidP="00844896" w:rsidRDefault="00F93F41">
      <w:pPr>
        <w:jc w:val="both"/>
        <w:rPr>
          <w:rFonts w:ascii="Arial" w:hAnsi="Arial" w:cs="Arial"/>
        </w:rPr>
      </w:pPr>
    </w:p>
    <w:p w:rsidRPr="00F93F41" w:rsidR="00F93F41" w:rsidP="00F93F41" w:rsidRDefault="00F93F41">
      <w:pPr>
        <w:jc w:val="both"/>
        <w:rPr>
          <w:rFonts w:ascii="Arial" w:hAnsi="Arial" w:cs="Arial"/>
          <w:b/>
        </w:rPr>
      </w:pPr>
      <w:r w:rsidRPr="00F93F41">
        <w:rPr>
          <w:rFonts w:ascii="Arial" w:hAnsi="Arial" w:cs="Arial"/>
          <w:b/>
        </w:rPr>
        <w:t>Yes</w:t>
      </w:r>
      <w:r w:rsidRPr="00F93F41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1122809856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F93F41">
            <w:rPr>
              <w:rFonts w:hint="eastAsia" w:ascii="MS Gothic" w:hAnsi="MS Gothic" w:eastAsia="MS Gothic" w:cs="Arial"/>
              <w:b/>
            </w:rPr>
            <w:t>☐</w:t>
          </w:r>
        </w:sdtContent>
      </w:sdt>
    </w:p>
    <w:p w:rsidRPr="00F93F41" w:rsidR="00F93F41" w:rsidP="00F93F41" w:rsidRDefault="00F93F41">
      <w:pPr>
        <w:jc w:val="both"/>
        <w:rPr>
          <w:rFonts w:ascii="Arial" w:hAnsi="Arial" w:cs="Arial"/>
          <w:b/>
        </w:rPr>
      </w:pPr>
      <w:r w:rsidRPr="00F93F41">
        <w:rPr>
          <w:rFonts w:ascii="Arial" w:hAnsi="Arial" w:cs="Arial"/>
          <w:b/>
        </w:rPr>
        <w:lastRenderedPageBreak/>
        <w:t>No</w:t>
      </w:r>
      <w:r w:rsidRPr="00F93F41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835111662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F93F41">
            <w:rPr>
              <w:rFonts w:hint="eastAsia" w:ascii="MS Gothic" w:hAnsi="MS Gothic" w:eastAsia="MS Gothic" w:cs="Arial"/>
              <w:b/>
            </w:rPr>
            <w:t>☐</w:t>
          </w:r>
        </w:sdtContent>
      </w:sdt>
    </w:p>
    <w:p w:rsidR="00C93AA1" w:rsidP="00C93AA1" w:rsidRDefault="00C93AA1">
      <w:pPr>
        <w:jc w:val="both"/>
        <w:rPr>
          <w:rFonts w:ascii="Arial" w:hAnsi="Arial" w:cs="Arial"/>
          <w:sz w:val="20"/>
        </w:rPr>
      </w:pPr>
    </w:p>
    <w:p w:rsidRPr="00C93AA1" w:rsidR="00C93AA1" w:rsidP="00C93AA1" w:rsidRDefault="00C93AA1">
      <w:pPr>
        <w:jc w:val="both"/>
        <w:rPr>
          <w:rFonts w:ascii="Arial" w:hAnsi="Arial" w:cs="Arial"/>
          <w:sz w:val="20"/>
        </w:rPr>
      </w:pPr>
      <w:r w:rsidRPr="00C93AA1">
        <w:rPr>
          <w:rFonts w:ascii="Arial" w:hAnsi="Arial" w:cs="Arial"/>
          <w:sz w:val="20"/>
        </w:rPr>
        <w:t xml:space="preserve">If the </w:t>
      </w:r>
      <w:r>
        <w:rPr>
          <w:rFonts w:ascii="Arial" w:hAnsi="Arial" w:cs="Arial"/>
          <w:sz w:val="20"/>
        </w:rPr>
        <w:t>answer to this question is “Yes” the measures must be arranged with the BRF and approved by the Pathogen Management and Genetic Modification Safety Committee.</w:t>
      </w:r>
    </w:p>
    <w:p w:rsidR="00C93AA1" w:rsidP="00C93AA1" w:rsidRDefault="00C93AA1">
      <w:pPr>
        <w:jc w:val="both"/>
        <w:rPr>
          <w:rFonts w:ascii="Arial" w:hAnsi="Arial" w:cs="Arial"/>
          <w:sz w:val="20"/>
        </w:rPr>
      </w:pPr>
    </w:p>
    <w:p w:rsidRPr="00B4644C" w:rsidR="00C93AA1" w:rsidP="00C93AA1" w:rsidRDefault="00251D5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</w:t>
      </w:r>
      <w:r w:rsidRPr="00670330" w:rsidR="00C93AA1">
        <w:rPr>
          <w:rFonts w:ascii="Arial" w:hAnsi="Arial" w:cs="Arial"/>
          <w:b/>
        </w:rPr>
        <w:t xml:space="preserve"> – </w:t>
      </w:r>
      <w:r w:rsidRPr="00B4644C" w:rsidR="00C93AA1">
        <w:rPr>
          <w:rFonts w:ascii="Arial" w:hAnsi="Arial" w:cs="Arial"/>
          <w:b/>
        </w:rPr>
        <w:t xml:space="preserve">Are all the non-GM risks in this activity adequately covered by up-to-date COSHH </w:t>
      </w:r>
      <w:r w:rsidR="00C93AA1">
        <w:rPr>
          <w:rFonts w:ascii="Arial" w:hAnsi="Arial" w:cs="Arial"/>
          <w:b/>
        </w:rPr>
        <w:t xml:space="preserve">or other </w:t>
      </w:r>
      <w:r w:rsidRPr="00B4644C" w:rsidR="00C93AA1">
        <w:rPr>
          <w:rFonts w:ascii="Arial" w:hAnsi="Arial" w:cs="Arial"/>
          <w:b/>
        </w:rPr>
        <w:t>risk assessment(s)?</w:t>
      </w:r>
    </w:p>
    <w:p w:rsidRPr="00F93F41" w:rsidR="00C93AA1" w:rsidP="00C93AA1" w:rsidRDefault="00C93AA1">
      <w:pPr>
        <w:jc w:val="both"/>
        <w:rPr>
          <w:rFonts w:ascii="Arial" w:hAnsi="Arial" w:cs="Arial"/>
          <w:b/>
        </w:rPr>
      </w:pPr>
      <w:r w:rsidRPr="00F93F41">
        <w:rPr>
          <w:rFonts w:ascii="Arial" w:hAnsi="Arial" w:cs="Arial"/>
          <w:b/>
        </w:rPr>
        <w:t>Yes</w:t>
      </w:r>
      <w:r w:rsidRPr="00F93F41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-394657495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F93F41">
            <w:rPr>
              <w:rFonts w:hint="eastAsia" w:ascii="MS Gothic" w:hAnsi="MS Gothic" w:eastAsia="MS Gothic" w:cs="Arial"/>
              <w:b/>
            </w:rPr>
            <w:t>☐</w:t>
          </w:r>
        </w:sdtContent>
      </w:sdt>
    </w:p>
    <w:p w:rsidRPr="00F93F41" w:rsidR="00C93AA1" w:rsidP="00C93AA1" w:rsidRDefault="00C93AA1">
      <w:pPr>
        <w:jc w:val="both"/>
        <w:rPr>
          <w:rFonts w:ascii="Arial" w:hAnsi="Arial" w:cs="Arial"/>
          <w:b/>
        </w:rPr>
      </w:pPr>
      <w:r w:rsidRPr="00F93F41">
        <w:rPr>
          <w:rFonts w:ascii="Arial" w:hAnsi="Arial" w:cs="Arial"/>
          <w:b/>
        </w:rPr>
        <w:t>No</w:t>
      </w:r>
      <w:r w:rsidRPr="00F93F41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-966584252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F93F41">
            <w:rPr>
              <w:rFonts w:hint="eastAsia" w:ascii="MS Gothic" w:hAnsi="MS Gothic" w:eastAsia="MS Gothic" w:cs="Arial"/>
              <w:b/>
            </w:rPr>
            <w:t>☐</w:t>
          </w:r>
        </w:sdtContent>
      </w:sdt>
    </w:p>
    <w:p w:rsidR="00C93AA1" w:rsidP="00C93AA1" w:rsidRDefault="00C93AA1">
      <w:pPr>
        <w:jc w:val="both"/>
        <w:rPr>
          <w:rFonts w:ascii="Arial" w:hAnsi="Arial" w:cs="Arial"/>
        </w:rPr>
      </w:pPr>
    </w:p>
    <w:p w:rsidR="00676D46" w:rsidP="00676D46" w:rsidRDefault="00676D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 – Describe the waste management measures which you will </w:t>
      </w:r>
      <w:proofErr w:type="gramStart"/>
      <w:r>
        <w:rPr>
          <w:rFonts w:ascii="Arial" w:hAnsi="Arial" w:cs="Arial"/>
        </w:rPr>
        <w:t xml:space="preserve">apply  </w:t>
      </w:r>
      <w:r w:rsidRPr="00C065B3">
        <w:rPr>
          <w:rFonts w:ascii="Arial" w:hAnsi="Arial" w:cs="Arial"/>
          <w:sz w:val="20"/>
        </w:rPr>
        <w:t>(</w:t>
      </w:r>
      <w:proofErr w:type="gramEnd"/>
      <w:r w:rsidRPr="00C065B3">
        <w:rPr>
          <w:rFonts w:ascii="Arial" w:hAnsi="Arial" w:cs="Arial"/>
          <w:sz w:val="20"/>
        </w:rPr>
        <w:t>Describe how solid and liquid waste material will be treated and disposed.)</w:t>
      </w:r>
    </w:p>
    <w:p w:rsidR="00676D46" w:rsidP="00676D46" w:rsidRDefault="00676D46">
      <w:pPr>
        <w:jc w:val="both"/>
        <w:rPr>
          <w:rFonts w:ascii="Arial" w:hAnsi="Arial" w:cs="Arial"/>
        </w:rPr>
      </w:pPr>
      <w:r w:rsidRPr="009227B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editId="76AF1209" wp14:anchorId="38DFA44E">
                <wp:simplePos x="0" y="0"/>
                <wp:positionH relativeFrom="margin">
                  <wp:posOffset>0</wp:posOffset>
                </wp:positionH>
                <wp:positionV relativeFrom="paragraph">
                  <wp:posOffset>320040</wp:posOffset>
                </wp:positionV>
                <wp:extent cx="5692140" cy="1404620"/>
                <wp:effectExtent l="0" t="0" r="22860" b="1397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2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E62C4" w:rsidR="00676D46" w:rsidP="00676D46" w:rsidRDefault="005B7D7D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Please see </w:t>
                            </w:r>
                            <w:r w:rsidRPr="005B7D7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BRF/SOP/AN/02/01</w:t>
                            </w:r>
                            <w:r w:rsidRPr="005B7D7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“Anim</w:t>
                            </w:r>
                            <w:r w:rsidR="00B161A8">
                              <w:rPr>
                                <w:rFonts w:ascii="Arial" w:hAnsi="Arial" w:cs="Arial"/>
                              </w:rPr>
                              <w:t>al Carcass Storage and Disposal” in Appendix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_x0000_s1032" style="position:absolute;left:0;text-align:left;margin-left:0;margin-top:25.2pt;width:448.2pt;height:110.6pt;z-index:2517329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" w14:anchorId="38DFA44E">
                <v:textbox style="mso-fit-shape-to-text:t">
                  <w:txbxContent>
                    <w:p w:rsidRPr="006E62C4" w:rsidR="00676D46" w:rsidP="00676D46" w:rsidRDefault="005B7D7D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Please see </w:t>
                      </w:r>
                      <w:r w:rsidRPr="005B7D7D">
                        <w:rPr>
                          <w:rFonts w:ascii="Arial" w:hAnsi="Arial" w:cs="Arial"/>
                          <w:b/>
                          <w:bCs/>
                        </w:rPr>
                        <w:t>BRF/SOP/AN/02/01</w:t>
                      </w:r>
                      <w:r w:rsidRPr="005B7D7D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“Anim</w:t>
                      </w:r>
                      <w:r w:rsidR="00B161A8">
                        <w:rPr>
                          <w:rFonts w:ascii="Arial" w:hAnsi="Arial" w:cs="Arial"/>
                        </w:rPr>
                        <w:t>al Carcass Storage and Disposal” in Appendix 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76D46" w:rsidP="00676D46" w:rsidRDefault="00676D46">
      <w:pPr>
        <w:jc w:val="both"/>
        <w:rPr>
          <w:rFonts w:ascii="Arial" w:hAnsi="Arial" w:cs="Arial"/>
        </w:rPr>
      </w:pPr>
    </w:p>
    <w:p w:rsidRPr="00B4644C" w:rsidR="00C247BB" w:rsidP="00C247BB" w:rsidRDefault="00676D46">
      <w:pPr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i</w:t>
      </w:r>
      <w:proofErr w:type="spellEnd"/>
      <w:r w:rsidR="00251D5F">
        <w:rPr>
          <w:rFonts w:ascii="Arial" w:hAnsi="Arial" w:cs="Arial"/>
          <w:b/>
        </w:rPr>
        <w:t xml:space="preserve"> –</w:t>
      </w:r>
      <w:r w:rsidRPr="00B4644C" w:rsidR="00B4644C">
        <w:rPr>
          <w:rFonts w:ascii="Arial" w:hAnsi="Arial" w:cs="Arial"/>
          <w:b/>
        </w:rPr>
        <w:t>Has t</w:t>
      </w:r>
      <w:r w:rsidRPr="00B4644C" w:rsidR="00C247BB">
        <w:rPr>
          <w:rFonts w:ascii="Arial" w:hAnsi="Arial" w:cs="Arial"/>
          <w:b/>
        </w:rPr>
        <w:t xml:space="preserve">he principal investigator notified this activity to the head of the relevant institute and </w:t>
      </w:r>
      <w:r w:rsidRPr="00B4644C" w:rsidR="00B4644C">
        <w:rPr>
          <w:rFonts w:ascii="Arial" w:hAnsi="Arial" w:cs="Arial"/>
          <w:b/>
        </w:rPr>
        <w:t>received approval to carry out the work?</w:t>
      </w:r>
    </w:p>
    <w:p w:rsidR="00C247BB" w:rsidP="00C247BB" w:rsidRDefault="00C247BB">
      <w:pPr>
        <w:jc w:val="both"/>
        <w:rPr>
          <w:rFonts w:ascii="Arial" w:hAnsi="Arial" w:cs="Arial"/>
        </w:rPr>
      </w:pPr>
    </w:p>
    <w:p w:rsidRPr="00F93F41" w:rsidR="00C247BB" w:rsidP="00C247BB" w:rsidRDefault="00C247BB">
      <w:pPr>
        <w:jc w:val="both"/>
        <w:rPr>
          <w:rFonts w:ascii="Arial" w:hAnsi="Arial" w:cs="Arial"/>
          <w:b/>
        </w:rPr>
      </w:pPr>
      <w:r w:rsidRPr="00F93F41">
        <w:rPr>
          <w:rFonts w:ascii="Arial" w:hAnsi="Arial" w:cs="Arial"/>
          <w:b/>
        </w:rPr>
        <w:t>Yes</w:t>
      </w:r>
      <w:r w:rsidRPr="00F93F41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-997499128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F93F41">
            <w:rPr>
              <w:rFonts w:hint="eastAsia" w:ascii="MS Gothic" w:hAnsi="MS Gothic" w:eastAsia="MS Gothic" w:cs="Arial"/>
              <w:b/>
            </w:rPr>
            <w:t>☐</w:t>
          </w:r>
        </w:sdtContent>
      </w:sdt>
    </w:p>
    <w:p w:rsidRPr="00F93F41" w:rsidR="00C247BB" w:rsidP="00C247BB" w:rsidRDefault="00C247BB">
      <w:pPr>
        <w:jc w:val="both"/>
        <w:rPr>
          <w:rFonts w:ascii="Arial" w:hAnsi="Arial" w:cs="Arial"/>
          <w:b/>
        </w:rPr>
      </w:pPr>
      <w:r w:rsidRPr="00F93F41">
        <w:rPr>
          <w:rFonts w:ascii="Arial" w:hAnsi="Arial" w:cs="Arial"/>
          <w:b/>
        </w:rPr>
        <w:t>No</w:t>
      </w:r>
      <w:r w:rsidRPr="00F93F41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146180708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F93F41">
            <w:rPr>
              <w:rFonts w:hint="eastAsia" w:ascii="MS Gothic" w:hAnsi="MS Gothic" w:eastAsia="MS Gothic" w:cs="Arial"/>
              <w:b/>
            </w:rPr>
            <w:t>☐</w:t>
          </w:r>
        </w:sdtContent>
      </w:sdt>
    </w:p>
    <w:p w:rsidR="00B4644C" w:rsidP="00C247BB" w:rsidRDefault="00C247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Name of the head of the institute:</w:t>
      </w:r>
      <w:r w:rsidRPr="009227B6" w:rsidR="00B4644C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editId="25D74709" wp14:anchorId="5150DA65">
                <wp:simplePos x="0" y="0"/>
                <wp:positionH relativeFrom="margin">
                  <wp:posOffset>0</wp:posOffset>
                </wp:positionH>
                <wp:positionV relativeFrom="paragraph">
                  <wp:posOffset>319405</wp:posOffset>
                </wp:positionV>
                <wp:extent cx="5692140" cy="1404620"/>
                <wp:effectExtent l="0" t="0" r="22860" b="2032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2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644C" w:rsidP="00B4644C" w:rsidRDefault="00B464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_x0000_s1033" style="position:absolute;left:0;text-align:left;margin-left:0;margin-top:25.15pt;width:448.2pt;height:110.6pt;z-index:2517186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" w14:anchorId="5150DA65">
                <v:textbox style="mso-fit-shape-to-text:t">
                  <w:txbxContent>
                    <w:p w:rsidR="00B4644C" w:rsidP="00B4644C" w:rsidRDefault="00B4644C"/>
                  </w:txbxContent>
                </v:textbox>
                <w10:wrap type="square" anchorx="margin"/>
              </v:shape>
            </w:pict>
          </mc:Fallback>
        </mc:AlternateContent>
      </w:r>
    </w:p>
    <w:p w:rsidR="00B4644C" w:rsidP="00C247BB" w:rsidRDefault="00B4644C">
      <w:pPr>
        <w:jc w:val="both"/>
        <w:rPr>
          <w:rFonts w:ascii="Arial" w:hAnsi="Arial" w:cs="Arial"/>
        </w:rPr>
      </w:pPr>
    </w:p>
    <w:p w:rsidR="000F725B" w:rsidP="000F725B" w:rsidRDefault="00676D4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j</w:t>
      </w:r>
      <w:r w:rsidR="00251D5F">
        <w:rPr>
          <w:rFonts w:ascii="Arial" w:hAnsi="Arial" w:cs="Arial"/>
          <w:b/>
        </w:rPr>
        <w:t xml:space="preserve"> – </w:t>
      </w:r>
      <w:r w:rsidRPr="00B4644C" w:rsidR="000F725B">
        <w:rPr>
          <w:rFonts w:ascii="Arial" w:hAnsi="Arial" w:cs="Arial"/>
          <w:b/>
        </w:rPr>
        <w:t xml:space="preserve">Name and email address </w:t>
      </w:r>
      <w:r w:rsidRPr="00B4644C" w:rsidR="00CB2980">
        <w:rPr>
          <w:rFonts w:ascii="Arial" w:hAnsi="Arial" w:cs="Arial"/>
          <w:b/>
        </w:rPr>
        <w:t>o</w:t>
      </w:r>
      <w:r w:rsidRPr="00B4644C" w:rsidR="000F725B">
        <w:rPr>
          <w:rFonts w:ascii="Arial" w:hAnsi="Arial" w:cs="Arial"/>
          <w:b/>
        </w:rPr>
        <w:t>f the Principal Investigator</w:t>
      </w:r>
      <w:r w:rsidR="00B4644C">
        <w:rPr>
          <w:rFonts w:ascii="Arial" w:hAnsi="Arial" w:cs="Arial"/>
          <w:b/>
        </w:rPr>
        <w:t>.</w:t>
      </w:r>
      <w:r w:rsidR="000F725B">
        <w:rPr>
          <w:rFonts w:ascii="Arial" w:hAnsi="Arial" w:cs="Arial"/>
        </w:rPr>
        <w:t xml:space="preserve"> </w:t>
      </w:r>
      <w:r w:rsidRPr="00B4644C" w:rsidR="000F725B">
        <w:rPr>
          <w:rFonts w:ascii="Arial" w:hAnsi="Arial" w:cs="Arial"/>
          <w:sz w:val="20"/>
        </w:rPr>
        <w:t>(All the communication regarding this GM activity will be via de PI named here</w:t>
      </w:r>
      <w:r w:rsidR="00B4644C">
        <w:rPr>
          <w:rFonts w:ascii="Arial" w:hAnsi="Arial" w:cs="Arial"/>
          <w:sz w:val="20"/>
        </w:rPr>
        <w:t>.</w:t>
      </w:r>
      <w:r w:rsidRPr="00B4644C" w:rsidR="000F725B">
        <w:rPr>
          <w:rFonts w:ascii="Arial" w:hAnsi="Arial" w:cs="Arial"/>
          <w:sz w:val="20"/>
        </w:rPr>
        <w:t>)</w:t>
      </w:r>
    </w:p>
    <w:p w:rsidR="000F725B" w:rsidP="000F725B" w:rsidRDefault="00B4644C">
      <w:pPr>
        <w:jc w:val="both"/>
        <w:rPr>
          <w:rFonts w:ascii="Arial" w:hAnsi="Arial" w:cs="Arial"/>
        </w:rPr>
      </w:pPr>
      <w:r w:rsidRPr="009227B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editId="25D74709" wp14:anchorId="5150DA65">
                <wp:simplePos x="0" y="0"/>
                <wp:positionH relativeFrom="margin">
                  <wp:posOffset>0</wp:posOffset>
                </wp:positionH>
                <wp:positionV relativeFrom="paragraph">
                  <wp:posOffset>319405</wp:posOffset>
                </wp:positionV>
                <wp:extent cx="5692140" cy="1404620"/>
                <wp:effectExtent l="0" t="0" r="22860" b="2032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2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644C" w:rsidP="00B4644C" w:rsidRDefault="00B464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_x0000_s1034" style="position:absolute;left:0;text-align:left;margin-left:0;margin-top:25.15pt;width:448.2pt;height:110.6pt;z-index:2517207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" w14:anchorId="5150DA65">
                <v:textbox style="mso-fit-shape-to-text:t">
                  <w:txbxContent>
                    <w:p w:rsidR="00B4644C" w:rsidP="00B4644C" w:rsidRDefault="00B4644C"/>
                  </w:txbxContent>
                </v:textbox>
                <w10:wrap type="square" anchorx="margin"/>
              </v:shape>
            </w:pict>
          </mc:Fallback>
        </mc:AlternateContent>
      </w:r>
    </w:p>
    <w:p w:rsidR="000F725B" w:rsidP="000F725B" w:rsidRDefault="000F725B">
      <w:pPr>
        <w:jc w:val="both"/>
        <w:rPr>
          <w:rFonts w:ascii="Arial" w:hAnsi="Arial" w:cs="Arial"/>
        </w:rPr>
      </w:pPr>
    </w:p>
    <w:p w:rsidRPr="00B4644C" w:rsidR="000F725B" w:rsidP="000F725B" w:rsidRDefault="00251D5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 –</w:t>
      </w:r>
      <w:r w:rsidRPr="00B4644C" w:rsidR="000F725B">
        <w:rPr>
          <w:rFonts w:ascii="Arial" w:hAnsi="Arial" w:cs="Arial"/>
          <w:b/>
        </w:rPr>
        <w:t>Name</w:t>
      </w:r>
      <w:r w:rsidRPr="00B4644C" w:rsidR="00CB2980">
        <w:rPr>
          <w:rFonts w:ascii="Arial" w:hAnsi="Arial" w:cs="Arial"/>
          <w:b/>
        </w:rPr>
        <w:t xml:space="preserve">, </w:t>
      </w:r>
      <w:r w:rsidRPr="00B4644C" w:rsidR="000F725B">
        <w:rPr>
          <w:rFonts w:ascii="Arial" w:hAnsi="Arial" w:cs="Arial"/>
          <w:b/>
        </w:rPr>
        <w:t>email address</w:t>
      </w:r>
      <w:r w:rsidRPr="00B4644C" w:rsidR="00CB2980">
        <w:rPr>
          <w:rFonts w:ascii="Arial" w:hAnsi="Arial" w:cs="Arial"/>
          <w:b/>
        </w:rPr>
        <w:t>, and level of competency</w:t>
      </w:r>
      <w:r w:rsidRPr="00B4644C" w:rsidR="000F725B">
        <w:rPr>
          <w:rFonts w:ascii="Arial" w:hAnsi="Arial" w:cs="Arial"/>
          <w:b/>
        </w:rPr>
        <w:t xml:space="preserve"> </w:t>
      </w:r>
      <w:r w:rsidRPr="00B4644C" w:rsidR="00CB2980">
        <w:rPr>
          <w:rFonts w:ascii="Arial" w:hAnsi="Arial" w:cs="Arial"/>
          <w:b/>
        </w:rPr>
        <w:t>o</w:t>
      </w:r>
      <w:r w:rsidRPr="00B4644C" w:rsidR="000F725B">
        <w:rPr>
          <w:rFonts w:ascii="Arial" w:hAnsi="Arial" w:cs="Arial"/>
          <w:b/>
        </w:rPr>
        <w:t xml:space="preserve">f </w:t>
      </w:r>
      <w:r w:rsidRPr="00B4644C" w:rsidR="00CB2980">
        <w:rPr>
          <w:rFonts w:ascii="Arial" w:hAnsi="Arial" w:cs="Arial"/>
          <w:b/>
        </w:rPr>
        <w:t>each worker involved in the activity (1 = fully competent, 2 = needs supervisor’s advice and approval before work, 3 = requires direct supervision)</w:t>
      </w:r>
    </w:p>
    <w:p w:rsidR="000F725B" w:rsidP="000F725B" w:rsidRDefault="000F725B">
      <w:pPr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16CD2" w:rsidTr="00E16CD2">
        <w:trPr>
          <w:trHeight w:val="709"/>
        </w:trPr>
        <w:tc>
          <w:tcPr>
            <w:tcW w:w="3005" w:type="dxa"/>
          </w:tcPr>
          <w:p w:rsidR="00E16CD2" w:rsidP="000F725B" w:rsidRDefault="00E16CD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3005" w:type="dxa"/>
          </w:tcPr>
          <w:p w:rsidR="00E16CD2" w:rsidP="000F725B" w:rsidRDefault="00E16CD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</w:t>
            </w:r>
          </w:p>
        </w:tc>
        <w:tc>
          <w:tcPr>
            <w:tcW w:w="3006" w:type="dxa"/>
          </w:tcPr>
          <w:p w:rsidR="00E16CD2" w:rsidP="000F725B" w:rsidRDefault="00E16CD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Competency level</w:t>
            </w:r>
          </w:p>
        </w:tc>
        <w:bookmarkStart w:name="_GoBack" w:id="0"/>
        <w:bookmarkEnd w:id="0"/>
      </w:tr>
      <w:tr w:rsidR="009301E9" w:rsidTr="00E16CD2">
        <w:tc>
          <w:tcPr>
            <w:tcW w:w="3005" w:type="dxa"/>
          </w:tcPr>
          <w:p w:rsidR="009301E9" w:rsidP="000F725B" w:rsidRDefault="009301E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05" w:type="dxa"/>
          </w:tcPr>
          <w:p w:rsidR="009301E9" w:rsidP="000F725B" w:rsidRDefault="009301E9">
            <w:pPr>
              <w:jc w:val="both"/>
            </w:pPr>
          </w:p>
        </w:tc>
        <w:tc>
          <w:tcPr>
            <w:tcW w:w="3006" w:type="dxa"/>
          </w:tcPr>
          <w:p w:rsidR="009301E9" w:rsidP="000F725B" w:rsidRDefault="009301E9">
            <w:pPr>
              <w:jc w:val="both"/>
              <w:rPr>
                <w:rFonts w:ascii="Arial" w:hAnsi="Arial" w:cs="Arial"/>
              </w:rPr>
            </w:pPr>
          </w:p>
        </w:tc>
      </w:tr>
      <w:tr w:rsidR="00E16CD2" w:rsidTr="00E16CD2">
        <w:tc>
          <w:tcPr>
            <w:tcW w:w="3005" w:type="dxa"/>
          </w:tcPr>
          <w:p w:rsidR="00E16CD2" w:rsidP="000F725B" w:rsidRDefault="00E16CD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05" w:type="dxa"/>
          </w:tcPr>
          <w:p w:rsidR="00E16CD2" w:rsidP="000F725B" w:rsidRDefault="00E16CD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:rsidR="00E16CD2" w:rsidP="000F725B" w:rsidRDefault="00E16CD2">
            <w:pPr>
              <w:jc w:val="both"/>
              <w:rPr>
                <w:rFonts w:ascii="Arial" w:hAnsi="Arial" w:cs="Arial"/>
              </w:rPr>
            </w:pPr>
          </w:p>
        </w:tc>
      </w:tr>
      <w:tr w:rsidR="009301E9" w:rsidTr="00E16CD2">
        <w:tc>
          <w:tcPr>
            <w:tcW w:w="3005" w:type="dxa"/>
          </w:tcPr>
          <w:p w:rsidR="009301E9" w:rsidP="000F725B" w:rsidRDefault="009301E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05" w:type="dxa"/>
          </w:tcPr>
          <w:p w:rsidR="009301E9" w:rsidP="000F725B" w:rsidRDefault="009301E9">
            <w:pPr>
              <w:jc w:val="both"/>
            </w:pPr>
          </w:p>
        </w:tc>
        <w:tc>
          <w:tcPr>
            <w:tcW w:w="3006" w:type="dxa"/>
          </w:tcPr>
          <w:p w:rsidR="009301E9" w:rsidP="000F725B" w:rsidRDefault="009301E9">
            <w:pPr>
              <w:jc w:val="both"/>
              <w:rPr>
                <w:rFonts w:ascii="Arial" w:hAnsi="Arial" w:cs="Arial"/>
              </w:rPr>
            </w:pPr>
          </w:p>
        </w:tc>
      </w:tr>
      <w:tr w:rsidR="00E16CD2" w:rsidTr="00E16CD2">
        <w:tc>
          <w:tcPr>
            <w:tcW w:w="3005" w:type="dxa"/>
          </w:tcPr>
          <w:p w:rsidR="00E16CD2" w:rsidP="000F725B" w:rsidRDefault="00E16CD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05" w:type="dxa"/>
          </w:tcPr>
          <w:p w:rsidR="00E16CD2" w:rsidP="000F725B" w:rsidRDefault="00E16CD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:rsidR="00E16CD2" w:rsidP="000F725B" w:rsidRDefault="00E16CD2">
            <w:pPr>
              <w:jc w:val="both"/>
              <w:rPr>
                <w:rFonts w:ascii="Arial" w:hAnsi="Arial" w:cs="Arial"/>
              </w:rPr>
            </w:pPr>
          </w:p>
        </w:tc>
      </w:tr>
      <w:tr w:rsidR="00E16CD2" w:rsidTr="00E16CD2">
        <w:tc>
          <w:tcPr>
            <w:tcW w:w="3005" w:type="dxa"/>
          </w:tcPr>
          <w:p w:rsidR="00E16CD2" w:rsidP="000F725B" w:rsidRDefault="00E16CD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05" w:type="dxa"/>
          </w:tcPr>
          <w:p w:rsidR="00E16CD2" w:rsidP="000F725B" w:rsidRDefault="00E16CD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:rsidR="00E16CD2" w:rsidP="000F725B" w:rsidRDefault="00E16CD2">
            <w:pPr>
              <w:jc w:val="both"/>
              <w:rPr>
                <w:rFonts w:ascii="Arial" w:hAnsi="Arial" w:cs="Arial"/>
              </w:rPr>
            </w:pPr>
          </w:p>
        </w:tc>
      </w:tr>
      <w:tr w:rsidR="00E16CD2" w:rsidTr="00E16CD2">
        <w:tc>
          <w:tcPr>
            <w:tcW w:w="3005" w:type="dxa"/>
          </w:tcPr>
          <w:p w:rsidR="00E16CD2" w:rsidP="000F725B" w:rsidRDefault="00E16CD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05" w:type="dxa"/>
          </w:tcPr>
          <w:p w:rsidR="00E16CD2" w:rsidP="000F725B" w:rsidRDefault="00E16CD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:rsidR="00E16CD2" w:rsidP="000F725B" w:rsidRDefault="00E16CD2">
            <w:pPr>
              <w:jc w:val="both"/>
              <w:rPr>
                <w:rFonts w:ascii="Arial" w:hAnsi="Arial" w:cs="Arial"/>
              </w:rPr>
            </w:pPr>
          </w:p>
        </w:tc>
      </w:tr>
      <w:tr w:rsidR="00E16CD2" w:rsidTr="00E16CD2">
        <w:tc>
          <w:tcPr>
            <w:tcW w:w="3005" w:type="dxa"/>
          </w:tcPr>
          <w:p w:rsidR="00E16CD2" w:rsidP="000F725B" w:rsidRDefault="00E16CD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05" w:type="dxa"/>
          </w:tcPr>
          <w:p w:rsidR="00E16CD2" w:rsidP="000F725B" w:rsidRDefault="00E16CD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:rsidR="00E16CD2" w:rsidP="000F725B" w:rsidRDefault="00E16CD2">
            <w:pPr>
              <w:jc w:val="both"/>
              <w:rPr>
                <w:rFonts w:ascii="Arial" w:hAnsi="Arial" w:cs="Arial"/>
              </w:rPr>
            </w:pPr>
          </w:p>
        </w:tc>
      </w:tr>
    </w:tbl>
    <w:p w:rsidR="00E16CD2" w:rsidP="000F725B" w:rsidRDefault="00E16CD2">
      <w:pPr>
        <w:jc w:val="both"/>
        <w:rPr>
          <w:rFonts w:ascii="Arial" w:hAnsi="Arial" w:cs="Arial"/>
        </w:rPr>
      </w:pPr>
    </w:p>
    <w:p w:rsidR="00E16CD2" w:rsidP="000F725B" w:rsidRDefault="00E16CD2">
      <w:pPr>
        <w:jc w:val="both"/>
        <w:rPr>
          <w:rFonts w:ascii="Arial" w:hAnsi="Arial" w:cs="Arial"/>
        </w:rPr>
      </w:pPr>
    </w:p>
    <w:p w:rsidR="00B161A8" w:rsidP="000F725B" w:rsidRDefault="00B161A8">
      <w:pPr>
        <w:jc w:val="both"/>
        <w:rPr>
          <w:rFonts w:ascii="Arial" w:hAnsi="Arial" w:cs="Arial"/>
        </w:rPr>
      </w:pPr>
    </w:p>
    <w:p w:rsidR="00B161A8" w:rsidP="000F725B" w:rsidRDefault="00B161A8">
      <w:pPr>
        <w:jc w:val="both"/>
        <w:rPr>
          <w:rFonts w:ascii="Arial" w:hAnsi="Arial" w:cs="Arial"/>
        </w:rPr>
      </w:pPr>
    </w:p>
    <w:p w:rsidR="00B161A8" w:rsidP="000F725B" w:rsidRDefault="00B161A8">
      <w:pPr>
        <w:jc w:val="both"/>
        <w:rPr>
          <w:rFonts w:ascii="Arial" w:hAnsi="Arial" w:cs="Arial"/>
        </w:rPr>
      </w:pPr>
    </w:p>
    <w:p w:rsidR="00B161A8" w:rsidP="000F725B" w:rsidRDefault="00B161A8">
      <w:pPr>
        <w:jc w:val="both"/>
        <w:rPr>
          <w:rFonts w:ascii="Arial" w:hAnsi="Arial" w:cs="Arial"/>
        </w:rPr>
      </w:pPr>
    </w:p>
    <w:p w:rsidR="00B161A8" w:rsidP="000F725B" w:rsidRDefault="00B161A8">
      <w:pPr>
        <w:jc w:val="both"/>
        <w:rPr>
          <w:rFonts w:ascii="Arial" w:hAnsi="Arial" w:cs="Arial"/>
        </w:rPr>
      </w:pPr>
    </w:p>
    <w:p w:rsidR="00B161A8" w:rsidP="000F725B" w:rsidRDefault="00B161A8">
      <w:pPr>
        <w:jc w:val="both"/>
        <w:rPr>
          <w:rFonts w:ascii="Arial" w:hAnsi="Arial" w:cs="Arial"/>
        </w:rPr>
      </w:pPr>
    </w:p>
    <w:p w:rsidR="00B161A8" w:rsidP="000F725B" w:rsidRDefault="00B161A8">
      <w:pPr>
        <w:jc w:val="both"/>
        <w:rPr>
          <w:rFonts w:ascii="Arial" w:hAnsi="Arial" w:cs="Arial"/>
        </w:rPr>
      </w:pPr>
    </w:p>
    <w:p w:rsidR="00B161A8" w:rsidP="000F725B" w:rsidRDefault="00B161A8">
      <w:pPr>
        <w:jc w:val="both"/>
        <w:rPr>
          <w:rFonts w:ascii="Arial" w:hAnsi="Arial" w:cs="Arial"/>
        </w:rPr>
      </w:pPr>
    </w:p>
    <w:p w:rsidR="00B161A8" w:rsidP="000F725B" w:rsidRDefault="00B161A8">
      <w:pPr>
        <w:jc w:val="both"/>
        <w:rPr>
          <w:rFonts w:ascii="Arial" w:hAnsi="Arial" w:cs="Arial"/>
        </w:rPr>
      </w:pPr>
    </w:p>
    <w:p w:rsidR="00B161A8" w:rsidP="000F725B" w:rsidRDefault="00B161A8">
      <w:pPr>
        <w:jc w:val="both"/>
        <w:rPr>
          <w:rFonts w:ascii="Arial" w:hAnsi="Arial" w:cs="Arial"/>
        </w:rPr>
      </w:pPr>
    </w:p>
    <w:p w:rsidR="00B161A8" w:rsidP="000F725B" w:rsidRDefault="00B161A8">
      <w:pPr>
        <w:jc w:val="both"/>
        <w:rPr>
          <w:rFonts w:ascii="Arial" w:hAnsi="Arial" w:cs="Arial"/>
        </w:rPr>
      </w:pPr>
    </w:p>
    <w:p w:rsidR="00B161A8" w:rsidP="000F725B" w:rsidRDefault="00B161A8">
      <w:pPr>
        <w:jc w:val="both"/>
        <w:rPr>
          <w:rFonts w:ascii="Arial" w:hAnsi="Arial" w:cs="Arial"/>
        </w:rPr>
      </w:pPr>
    </w:p>
    <w:p w:rsidR="00B161A8" w:rsidP="000F725B" w:rsidRDefault="00B161A8">
      <w:pPr>
        <w:jc w:val="both"/>
        <w:rPr>
          <w:rFonts w:ascii="Arial" w:hAnsi="Arial" w:cs="Arial"/>
        </w:rPr>
      </w:pPr>
    </w:p>
    <w:p w:rsidR="00B161A8" w:rsidP="000F725B" w:rsidRDefault="00B161A8">
      <w:pPr>
        <w:jc w:val="both"/>
        <w:rPr>
          <w:rFonts w:ascii="Arial" w:hAnsi="Arial" w:cs="Arial"/>
        </w:rPr>
      </w:pPr>
    </w:p>
    <w:p w:rsidR="00B161A8" w:rsidP="000F725B" w:rsidRDefault="00B161A8">
      <w:pPr>
        <w:jc w:val="both"/>
        <w:rPr>
          <w:rFonts w:ascii="Arial" w:hAnsi="Arial" w:cs="Arial"/>
        </w:rPr>
      </w:pPr>
    </w:p>
    <w:p w:rsidR="00B161A8" w:rsidP="000F725B" w:rsidRDefault="00B161A8">
      <w:pPr>
        <w:jc w:val="both"/>
        <w:rPr>
          <w:rFonts w:ascii="Arial" w:hAnsi="Arial" w:cs="Arial"/>
        </w:rPr>
      </w:pPr>
    </w:p>
    <w:p w:rsidR="00B161A8" w:rsidP="000F725B" w:rsidRDefault="00B161A8">
      <w:pPr>
        <w:jc w:val="both"/>
        <w:rPr>
          <w:rFonts w:ascii="Arial" w:hAnsi="Arial" w:cs="Arial"/>
        </w:rPr>
      </w:pPr>
    </w:p>
    <w:p w:rsidR="00B161A8" w:rsidP="000F725B" w:rsidRDefault="00B161A8">
      <w:pPr>
        <w:jc w:val="both"/>
        <w:rPr>
          <w:rFonts w:ascii="Arial" w:hAnsi="Arial" w:cs="Arial"/>
        </w:rPr>
      </w:pPr>
    </w:p>
    <w:p w:rsidR="00B161A8" w:rsidP="000F725B" w:rsidRDefault="00B161A8">
      <w:pPr>
        <w:jc w:val="both"/>
        <w:rPr>
          <w:rFonts w:ascii="Arial" w:hAnsi="Arial" w:cs="Arial"/>
        </w:rPr>
      </w:pPr>
    </w:p>
    <w:p w:rsidR="00B161A8" w:rsidP="000F725B" w:rsidRDefault="00B161A8">
      <w:pPr>
        <w:jc w:val="both"/>
        <w:rPr>
          <w:rFonts w:ascii="Arial" w:hAnsi="Arial" w:cs="Arial"/>
        </w:rPr>
      </w:pPr>
    </w:p>
    <w:p w:rsidR="00B161A8" w:rsidP="000F725B" w:rsidRDefault="00B161A8">
      <w:pPr>
        <w:jc w:val="both"/>
        <w:rPr>
          <w:rFonts w:ascii="Arial" w:hAnsi="Arial" w:cs="Arial"/>
        </w:rPr>
      </w:pPr>
    </w:p>
    <w:p w:rsidR="00B161A8" w:rsidP="000F725B" w:rsidRDefault="00B161A8">
      <w:pPr>
        <w:jc w:val="both"/>
        <w:rPr>
          <w:rFonts w:ascii="Arial" w:hAnsi="Arial" w:cs="Arial"/>
        </w:rPr>
      </w:pPr>
    </w:p>
    <w:p w:rsidR="00B161A8" w:rsidP="000F725B" w:rsidRDefault="00B161A8">
      <w:pPr>
        <w:jc w:val="both"/>
        <w:rPr>
          <w:rFonts w:ascii="Arial" w:hAnsi="Arial" w:cs="Arial"/>
        </w:rPr>
      </w:pPr>
    </w:p>
    <w:p w:rsidR="00B161A8" w:rsidP="000F725B" w:rsidRDefault="00B161A8">
      <w:pPr>
        <w:jc w:val="both"/>
        <w:rPr>
          <w:rFonts w:ascii="Arial" w:hAnsi="Arial" w:cs="Arial"/>
        </w:rPr>
      </w:pPr>
    </w:p>
    <w:p w:rsidR="00B161A8" w:rsidP="000F725B" w:rsidRDefault="00B161A8">
      <w:pPr>
        <w:jc w:val="both"/>
        <w:rPr>
          <w:rFonts w:ascii="Arial" w:hAnsi="Arial" w:cs="Arial"/>
        </w:rPr>
      </w:pPr>
    </w:p>
    <w:p w:rsidR="00B161A8" w:rsidP="000F725B" w:rsidRDefault="00B161A8">
      <w:pPr>
        <w:jc w:val="both"/>
        <w:rPr>
          <w:rFonts w:ascii="Arial" w:hAnsi="Arial" w:cs="Arial"/>
        </w:rPr>
      </w:pPr>
    </w:p>
    <w:p w:rsidR="00B161A8" w:rsidP="000F725B" w:rsidRDefault="00B161A8">
      <w:pPr>
        <w:jc w:val="both"/>
        <w:rPr>
          <w:rFonts w:ascii="Arial" w:hAnsi="Arial" w:cs="Arial"/>
        </w:rPr>
      </w:pPr>
    </w:p>
    <w:p w:rsidR="00B161A8" w:rsidP="00B161A8" w:rsidRDefault="00B161A8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Appendix 1</w:t>
      </w:r>
    </w:p>
    <w:p w:rsidR="00B161A8" w:rsidP="00B161A8" w:rsidRDefault="00B161A8">
      <w:pPr>
        <w:jc w:val="center"/>
        <w:rPr>
          <w:rFonts w:ascii="Arial" w:hAnsi="Arial" w:cs="Arial"/>
          <w:b/>
          <w:u w:val="single"/>
        </w:rPr>
      </w:pPr>
    </w:p>
    <w:tbl>
      <w:tblPr>
        <w:tblW w:w="9567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9567"/>
      </w:tblGrid>
      <w:tr w:rsidRPr="00FB47F5" w:rsidR="00FB47F5" w:rsidTr="00821980">
        <w:trPr>
          <w:trHeight w:val="733"/>
        </w:trPr>
        <w:tc>
          <w:tcPr>
            <w:tcW w:w="9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B47F5" w:rsidR="00FB47F5" w:rsidP="00FB47F5" w:rsidRDefault="00FB47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noProof/>
                <w:sz w:val="24"/>
                <w:szCs w:val="24"/>
                <w:lang w:eastAsia="en-GB"/>
              </w:rPr>
            </w:pPr>
          </w:p>
          <w:p w:rsidRPr="00FB47F5" w:rsidR="00FB47F5" w:rsidP="00FB47F5" w:rsidRDefault="00FB47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FB47F5">
              <w:rPr>
                <w:rFonts w:ascii="Times New Roman" w:hAnsi="Times New Roman" w:eastAsia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2685415" cy="1266825"/>
                  <wp:effectExtent l="0" t="0" r="63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5415" cy="1266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Pr="00FB47F5" w:rsidR="00FB47F5" w:rsidP="00FB47F5" w:rsidRDefault="00FB47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Pr="00FB47F5" w:rsidR="00FB47F5" w:rsidTr="00821980">
        <w:trPr>
          <w:trHeight w:val="1501"/>
        </w:trPr>
        <w:tc>
          <w:tcPr>
            <w:tcW w:w="9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B47F5" w:rsidR="00FB47F5" w:rsidP="00FB47F5" w:rsidRDefault="00FB47F5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1F4E79"/>
                <w:sz w:val="28"/>
                <w:szCs w:val="28"/>
                <w:lang w:eastAsia="en-GB"/>
              </w:rPr>
            </w:pPr>
            <w:r w:rsidRPr="00FB47F5">
              <w:rPr>
                <w:rFonts w:ascii="Arial" w:hAnsi="Arial" w:eastAsia="Times New Roman" w:cs="Arial"/>
                <w:b/>
                <w:bCs/>
                <w:color w:val="1F4E79"/>
                <w:sz w:val="28"/>
                <w:szCs w:val="28"/>
                <w:lang w:eastAsia="en-GB"/>
              </w:rPr>
              <w:t>Standard Operating Procedure</w:t>
            </w:r>
          </w:p>
          <w:p w:rsidRPr="00FB47F5" w:rsidR="00FB47F5" w:rsidP="00FB47F5" w:rsidRDefault="00FB47F5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  <w:p w:rsidRPr="00FB47F5" w:rsidR="00FB47F5" w:rsidP="00FB47F5" w:rsidRDefault="00FB47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FB47F5"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  <w:t>SOP: BRF/SOP/AN/02/01</w:t>
            </w:r>
          </w:p>
        </w:tc>
      </w:tr>
    </w:tbl>
    <w:p w:rsidRPr="00FB47F5" w:rsidR="00FB47F5" w:rsidP="00FB47F5" w:rsidRDefault="00FB47F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</w:p>
    <w:tbl>
      <w:tblPr>
        <w:tblW w:w="9597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9597"/>
      </w:tblGrid>
      <w:tr w:rsidRPr="00FB47F5" w:rsidR="00FB47F5" w:rsidTr="00821980">
        <w:trPr>
          <w:trHeight w:val="1387"/>
        </w:trPr>
        <w:tc>
          <w:tcPr>
            <w:tcW w:w="9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B47F5" w:rsidR="00FB47F5" w:rsidP="00FB47F5" w:rsidRDefault="00FB47F5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B47F5"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  <w:t>TITLE</w:t>
            </w:r>
          </w:p>
          <w:p w:rsidRPr="00FB47F5" w:rsidR="00FB47F5" w:rsidP="00FB47F5" w:rsidRDefault="00FB47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40"/>
                <w:szCs w:val="40"/>
                <w:lang w:eastAsia="en-GB"/>
              </w:rPr>
            </w:pPr>
            <w:r w:rsidRPr="00FB47F5">
              <w:rPr>
                <w:rFonts w:ascii="Times New Roman" w:hAnsi="Times New Roman" w:eastAsia="Times New Roman" w:cs="Times New Roman"/>
                <w:sz w:val="40"/>
                <w:szCs w:val="40"/>
                <w:lang w:eastAsia="en-GB"/>
              </w:rPr>
              <w:t>Animal Carcass Storage and Disposal</w:t>
            </w:r>
          </w:p>
        </w:tc>
      </w:tr>
    </w:tbl>
    <w:p w:rsidRPr="00FB47F5" w:rsidR="00FB47F5" w:rsidP="00FB47F5" w:rsidRDefault="00FB47F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</w:p>
    <w:tbl>
      <w:tblPr>
        <w:tblW w:w="9587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ook w:val="04A0" w:firstRow="1" w:lastRow="0" w:firstColumn="1" w:lastColumn="0" w:noHBand="0" w:noVBand="1"/>
      </w:tblPr>
      <w:tblGrid>
        <w:gridCol w:w="2471"/>
        <w:gridCol w:w="2209"/>
        <w:gridCol w:w="3178"/>
        <w:gridCol w:w="1729"/>
      </w:tblGrid>
      <w:tr w:rsidRPr="00FB47F5" w:rsidR="00FB47F5" w:rsidTr="00821980">
        <w:trPr>
          <w:trHeight w:val="629"/>
        </w:trPr>
        <w:tc>
          <w:tcPr>
            <w:tcW w:w="2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B47F5" w:rsidR="00FB47F5" w:rsidP="00FB47F5" w:rsidRDefault="00FB47F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FB47F5">
              <w:rPr>
                <w:rFonts w:ascii="Arial Narrow" w:hAnsi="Arial Narrow" w:eastAsia="Times New Roman" w:cs="Times New Roman"/>
                <w:color w:val="000000"/>
                <w:sz w:val="24"/>
                <w:szCs w:val="24"/>
                <w:lang w:eastAsia="en-GB"/>
              </w:rPr>
              <w:t xml:space="preserve">Supersedes: 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B47F5" w:rsidR="00FB47F5" w:rsidP="00FB47F5" w:rsidRDefault="00FB47F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B47F5" w:rsidR="00FB47F5" w:rsidP="00FB47F5" w:rsidRDefault="00FB47F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FB47F5">
              <w:rPr>
                <w:rFonts w:ascii="Arial Narrow" w:hAnsi="Arial Narrow" w:eastAsia="Times New Roman" w:cs="Times New Roman"/>
                <w:color w:val="000000"/>
                <w:sz w:val="24"/>
                <w:szCs w:val="24"/>
                <w:lang w:eastAsia="en-GB"/>
              </w:rPr>
              <w:t xml:space="preserve">Effective Date: 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B47F5" w:rsidR="00FB47F5" w:rsidP="00FB47F5" w:rsidRDefault="00FB47F5">
            <w:pPr>
              <w:spacing w:after="0" w:line="240" w:lineRule="auto"/>
              <w:rPr>
                <w:rFonts w:ascii="Arial Narrow" w:hAnsi="Arial Narrow" w:eastAsia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:rsidRPr="00FB47F5" w:rsidR="00FB47F5" w:rsidP="00FB47F5" w:rsidRDefault="00FB47F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Pr="00FB47F5" w:rsidR="00FB47F5" w:rsidTr="00821980">
        <w:trPr>
          <w:trHeight w:val="961"/>
        </w:trPr>
        <w:tc>
          <w:tcPr>
            <w:tcW w:w="2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B47F5" w:rsidR="00FB47F5" w:rsidP="00FB47F5" w:rsidRDefault="00FB47F5">
            <w:pPr>
              <w:spacing w:after="0" w:line="240" w:lineRule="auto"/>
              <w:rPr>
                <w:rFonts w:ascii="Arial Narrow" w:hAnsi="Arial Narrow" w:eastAsia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:rsidRPr="00FB47F5" w:rsidR="00FB47F5" w:rsidP="00FB47F5" w:rsidRDefault="00FB47F5">
            <w:pPr>
              <w:spacing w:after="0" w:line="240" w:lineRule="auto"/>
              <w:rPr>
                <w:rFonts w:ascii="Arial Narrow" w:hAnsi="Arial Narrow"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FB47F5">
              <w:rPr>
                <w:rFonts w:ascii="Arial Narrow" w:hAnsi="Arial Narrow" w:eastAsia="Times New Roman" w:cs="Times New Roman"/>
                <w:color w:val="000000"/>
                <w:sz w:val="24"/>
                <w:szCs w:val="24"/>
                <w:lang w:eastAsia="en-GB"/>
              </w:rPr>
              <w:t xml:space="preserve">Author: </w:t>
            </w:r>
          </w:p>
          <w:p w:rsidRPr="00FB47F5" w:rsidR="00FB47F5" w:rsidP="00FB47F5" w:rsidRDefault="00FB47F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B47F5" w:rsidR="00FB47F5" w:rsidP="00FB47F5" w:rsidRDefault="00FB47F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FB47F5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>Emma Mustafa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B47F5" w:rsidR="00FB47F5" w:rsidP="00FB47F5" w:rsidRDefault="00FB47F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FB47F5">
              <w:rPr>
                <w:rFonts w:ascii="Arial Narrow" w:hAnsi="Arial Narrow" w:eastAsia="Times New Roman" w:cs="Times New Roman"/>
                <w:color w:val="000000"/>
                <w:sz w:val="24"/>
                <w:szCs w:val="24"/>
                <w:lang w:eastAsia="en-GB"/>
              </w:rPr>
              <w:t xml:space="preserve">..................................... 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B47F5" w:rsidR="00FB47F5" w:rsidP="00FB47F5" w:rsidRDefault="00FB47F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FB47F5">
              <w:rPr>
                <w:rFonts w:ascii="Arial Narrow" w:hAnsi="Arial Narrow" w:eastAsia="Times New Roman" w:cs="Times New Roman"/>
                <w:color w:val="000000"/>
                <w:sz w:val="24"/>
                <w:szCs w:val="24"/>
                <w:lang w:eastAsia="en-GB"/>
              </w:rPr>
              <w:t>Date: 07/02/19</w:t>
            </w:r>
          </w:p>
        </w:tc>
      </w:tr>
      <w:tr w:rsidRPr="00FB47F5" w:rsidR="00FB47F5" w:rsidTr="00821980">
        <w:trPr>
          <w:trHeight w:val="961"/>
        </w:trPr>
        <w:tc>
          <w:tcPr>
            <w:tcW w:w="2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B47F5" w:rsidR="00FB47F5" w:rsidP="00FB47F5" w:rsidRDefault="00FB47F5">
            <w:pPr>
              <w:spacing w:after="0" w:line="240" w:lineRule="auto"/>
              <w:rPr>
                <w:rFonts w:ascii="Arial Narrow" w:hAnsi="Arial Narrow" w:eastAsia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:rsidRPr="00FB47F5" w:rsidR="00FB47F5" w:rsidP="00FB47F5" w:rsidRDefault="00FB47F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FB47F5">
              <w:rPr>
                <w:rFonts w:ascii="Arial Narrow" w:hAnsi="Arial Narrow" w:eastAsia="Times New Roman" w:cs="Times New Roman"/>
                <w:color w:val="000000"/>
                <w:sz w:val="24"/>
                <w:szCs w:val="24"/>
                <w:lang w:eastAsia="en-GB"/>
              </w:rPr>
              <w:t>Approved by</w:t>
            </w:r>
            <w:r w:rsidRPr="00FB47F5">
              <w:rPr>
                <w:rFonts w:ascii="Arial Narrow" w:hAnsi="Arial Narrow" w:eastAsia="Times New Roman" w:cs="Times New Roman"/>
                <w:color w:val="000000"/>
                <w:sz w:val="24"/>
                <w:szCs w:val="24"/>
                <w:lang w:eastAsia="en-GB"/>
              </w:rPr>
              <w:br/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B47F5" w:rsidR="00FB47F5" w:rsidP="00FB47F5" w:rsidRDefault="00FB47F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FB47F5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>Rob Bond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B47F5" w:rsidR="00FB47F5" w:rsidP="00FB47F5" w:rsidRDefault="00FB47F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FB47F5">
              <w:rPr>
                <w:rFonts w:ascii="Arial Narrow" w:hAnsi="Arial Narrow" w:eastAsia="Times New Roman" w:cs="Times New Roman"/>
                <w:color w:val="000000"/>
                <w:sz w:val="24"/>
                <w:szCs w:val="24"/>
                <w:lang w:eastAsia="en-GB"/>
              </w:rPr>
              <w:t xml:space="preserve">..................................... 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B47F5" w:rsidR="00FB47F5" w:rsidP="00FB47F5" w:rsidRDefault="00FB47F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FB47F5">
              <w:rPr>
                <w:rFonts w:ascii="Arial Narrow" w:hAnsi="Arial Narrow" w:eastAsia="Times New Roman" w:cs="Times New Roman"/>
                <w:color w:val="000000"/>
                <w:sz w:val="24"/>
                <w:szCs w:val="24"/>
                <w:lang w:eastAsia="en-GB"/>
              </w:rPr>
              <w:t>Date: 2/05/19</w:t>
            </w:r>
          </w:p>
        </w:tc>
      </w:tr>
    </w:tbl>
    <w:p w:rsidRPr="00FB47F5" w:rsidR="00FB47F5" w:rsidP="00FB47F5" w:rsidRDefault="00FB47F5">
      <w:pPr>
        <w:tabs>
          <w:tab w:val="left" w:pos="300"/>
          <w:tab w:val="right" w:pos="8640"/>
        </w:tabs>
        <w:spacing w:before="120" w:after="120" w:line="240" w:lineRule="auto"/>
        <w:rPr>
          <w:rFonts w:ascii="Times New Roman" w:hAnsi="Times New Roman" w:eastAsia="Times New Roman" w:cs="Times New Roman"/>
          <w:sz w:val="24"/>
          <w:szCs w:val="20"/>
          <w:lang w:eastAsia="en-GB"/>
        </w:rPr>
      </w:pPr>
    </w:p>
    <w:p w:rsidRPr="00FB47F5" w:rsidR="00FB47F5" w:rsidP="00FB47F5" w:rsidRDefault="00FB47F5">
      <w:pPr>
        <w:tabs>
          <w:tab w:val="left" w:pos="300"/>
          <w:tab w:val="right" w:pos="8640"/>
        </w:tabs>
        <w:spacing w:before="120" w:after="120" w:line="240" w:lineRule="auto"/>
        <w:rPr>
          <w:rFonts w:ascii="Times New Roman" w:hAnsi="Times New Roman" w:eastAsia="Times New Roman" w:cs="Times New Roman"/>
          <w:caps/>
          <w:sz w:val="20"/>
          <w:szCs w:val="20"/>
          <w:lang w:eastAsia="en-GB"/>
        </w:rPr>
      </w:pPr>
      <w:r w:rsidRPr="00FB47F5">
        <w:rPr>
          <w:rFonts w:ascii="Times New Roman" w:hAnsi="Times New Roman" w:eastAsia="Times New Roman" w:cs="Times New Roman"/>
          <w:sz w:val="24"/>
          <w:szCs w:val="20"/>
          <w:lang w:eastAsia="en-GB"/>
        </w:rPr>
        <w:t>Table of content.</w:t>
      </w:r>
      <w:r w:rsidRPr="00FB47F5">
        <w:rPr>
          <w:rFonts w:ascii="Times New Roman" w:hAnsi="Times New Roman" w:eastAsia="Times New Roman" w:cs="Times New Roman"/>
          <w:b/>
          <w:caps/>
          <w:sz w:val="20"/>
          <w:szCs w:val="20"/>
          <w:lang w:eastAsia="en-GB"/>
        </w:rPr>
        <w:tab/>
        <w:t>Page</w:t>
      </w:r>
    </w:p>
    <w:bookmarkStart w:name="InsertTOC" w:id="1"/>
    <w:bookmarkEnd w:id="1"/>
    <w:p w:rsidRPr="00FB47F5" w:rsidR="00FB47F5" w:rsidP="00FB47F5" w:rsidRDefault="00FB47F5">
      <w:pPr>
        <w:tabs>
          <w:tab w:val="left" w:pos="480"/>
          <w:tab w:val="right" w:leader="dot" w:pos="8630"/>
        </w:tabs>
        <w:spacing w:before="120" w:after="120" w:line="240" w:lineRule="auto"/>
        <w:rPr>
          <w:rFonts w:ascii="Calibri" w:hAnsi="Calibri" w:eastAsia="Times New Roman" w:cs="Times New Roman"/>
          <w:noProof/>
          <w:lang w:eastAsia="en-GB"/>
        </w:rPr>
      </w:pPr>
      <w:r w:rsidRPr="00FB47F5">
        <w:rPr>
          <w:rFonts w:ascii="Times New Roman" w:hAnsi="Times New Roman" w:eastAsia="Times New Roman" w:cs="Times New Roman"/>
          <w:b/>
          <w:sz w:val="20"/>
          <w:szCs w:val="20"/>
          <w:lang w:eastAsia="en-GB"/>
        </w:rPr>
        <w:fldChar w:fldCharType="begin"/>
      </w:r>
      <w:r w:rsidRPr="00FB47F5">
        <w:rPr>
          <w:rFonts w:ascii="Times New Roman" w:hAnsi="Times New Roman" w:eastAsia="Times New Roman" w:cs="Times New Roman"/>
          <w:b/>
          <w:sz w:val="20"/>
          <w:szCs w:val="20"/>
          <w:lang w:eastAsia="en-GB"/>
        </w:rPr>
        <w:instrText xml:space="preserve"> TOC \o "1-1" </w:instrText>
      </w:r>
      <w:r w:rsidRPr="00FB47F5">
        <w:rPr>
          <w:rFonts w:ascii="Times New Roman" w:hAnsi="Times New Roman" w:eastAsia="Times New Roman" w:cs="Times New Roman"/>
          <w:b/>
          <w:sz w:val="20"/>
          <w:szCs w:val="20"/>
          <w:lang w:eastAsia="en-GB"/>
        </w:rPr>
        <w:fldChar w:fldCharType="separate"/>
      </w:r>
      <w:r w:rsidRPr="00FB47F5">
        <w:rPr>
          <w:rFonts w:ascii="Times New Roman" w:hAnsi="Times New Roman" w:eastAsia="Times New Roman" w:cs="Times New Roman"/>
          <w:b/>
          <w:caps/>
          <w:noProof/>
          <w:sz w:val="20"/>
          <w:szCs w:val="20"/>
          <w:lang w:eastAsia="en-GB"/>
        </w:rPr>
        <w:t>1.</w:t>
      </w:r>
      <w:r w:rsidRPr="00FB47F5">
        <w:rPr>
          <w:rFonts w:ascii="Calibri" w:hAnsi="Calibri" w:eastAsia="Times New Roman" w:cs="Times New Roman"/>
          <w:noProof/>
          <w:lang w:eastAsia="en-GB"/>
        </w:rPr>
        <w:tab/>
      </w:r>
      <w:r w:rsidRPr="00FB47F5">
        <w:rPr>
          <w:rFonts w:ascii="Times New Roman" w:hAnsi="Times New Roman" w:eastAsia="Times New Roman" w:cs="Times New Roman"/>
          <w:b/>
          <w:caps/>
          <w:noProof/>
          <w:sz w:val="20"/>
          <w:szCs w:val="20"/>
          <w:lang w:eastAsia="en-GB"/>
        </w:rPr>
        <w:t>purpose</w:t>
      </w:r>
      <w:r w:rsidRPr="00FB47F5">
        <w:rPr>
          <w:rFonts w:ascii="Times New Roman" w:hAnsi="Times New Roman" w:eastAsia="Times New Roman" w:cs="Times New Roman"/>
          <w:b/>
          <w:caps/>
          <w:noProof/>
          <w:sz w:val="20"/>
          <w:szCs w:val="20"/>
          <w:lang w:eastAsia="en-GB"/>
        </w:rPr>
        <w:tab/>
      </w:r>
      <w:r w:rsidRPr="00FB47F5">
        <w:rPr>
          <w:rFonts w:ascii="Times New Roman" w:hAnsi="Times New Roman" w:eastAsia="Times New Roman" w:cs="Times New Roman"/>
          <w:b/>
          <w:caps/>
          <w:noProof/>
          <w:sz w:val="20"/>
          <w:szCs w:val="20"/>
          <w:lang w:eastAsia="en-GB"/>
        </w:rPr>
        <w:fldChar w:fldCharType="begin"/>
      </w:r>
      <w:r w:rsidRPr="00FB47F5">
        <w:rPr>
          <w:rFonts w:ascii="Times New Roman" w:hAnsi="Times New Roman" w:eastAsia="Times New Roman" w:cs="Times New Roman"/>
          <w:b/>
          <w:caps/>
          <w:noProof/>
          <w:sz w:val="20"/>
          <w:szCs w:val="20"/>
          <w:lang w:eastAsia="en-GB"/>
        </w:rPr>
        <w:instrText xml:space="preserve"> PAGEREF _Toc527119179 \h </w:instrText>
      </w:r>
      <w:r w:rsidRPr="00FB47F5">
        <w:rPr>
          <w:rFonts w:ascii="Times New Roman" w:hAnsi="Times New Roman" w:eastAsia="Times New Roman" w:cs="Times New Roman"/>
          <w:b/>
          <w:caps/>
          <w:noProof/>
          <w:sz w:val="20"/>
          <w:szCs w:val="20"/>
          <w:lang w:eastAsia="en-GB"/>
        </w:rPr>
      </w:r>
      <w:r w:rsidRPr="00FB47F5">
        <w:rPr>
          <w:rFonts w:ascii="Times New Roman" w:hAnsi="Times New Roman" w:eastAsia="Times New Roman" w:cs="Times New Roman"/>
          <w:b/>
          <w:caps/>
          <w:noProof/>
          <w:sz w:val="20"/>
          <w:szCs w:val="20"/>
          <w:lang w:eastAsia="en-GB"/>
        </w:rPr>
        <w:fldChar w:fldCharType="separate"/>
      </w:r>
      <w:r w:rsidRPr="00FB47F5">
        <w:rPr>
          <w:rFonts w:ascii="Times New Roman" w:hAnsi="Times New Roman" w:eastAsia="Times New Roman" w:cs="Times New Roman"/>
          <w:b/>
          <w:caps/>
          <w:noProof/>
          <w:sz w:val="20"/>
          <w:szCs w:val="20"/>
          <w:lang w:eastAsia="en-GB"/>
        </w:rPr>
        <w:t>2</w:t>
      </w:r>
      <w:r w:rsidRPr="00FB47F5">
        <w:rPr>
          <w:rFonts w:ascii="Times New Roman" w:hAnsi="Times New Roman" w:eastAsia="Times New Roman" w:cs="Times New Roman"/>
          <w:b/>
          <w:caps/>
          <w:noProof/>
          <w:sz w:val="20"/>
          <w:szCs w:val="20"/>
          <w:lang w:eastAsia="en-GB"/>
        </w:rPr>
        <w:fldChar w:fldCharType="end"/>
      </w:r>
    </w:p>
    <w:p w:rsidRPr="00FB47F5" w:rsidR="00FB47F5" w:rsidP="00FB47F5" w:rsidRDefault="00FB47F5">
      <w:pPr>
        <w:tabs>
          <w:tab w:val="left" w:pos="480"/>
          <w:tab w:val="right" w:leader="dot" w:pos="8630"/>
        </w:tabs>
        <w:spacing w:before="120" w:after="120" w:line="240" w:lineRule="auto"/>
        <w:rPr>
          <w:rFonts w:ascii="Calibri" w:hAnsi="Calibri" w:eastAsia="Times New Roman" w:cs="Times New Roman"/>
          <w:noProof/>
          <w:lang w:eastAsia="en-GB"/>
        </w:rPr>
      </w:pPr>
      <w:r w:rsidRPr="00FB47F5">
        <w:rPr>
          <w:rFonts w:ascii="Times New Roman" w:hAnsi="Times New Roman" w:eastAsia="Times New Roman" w:cs="Times New Roman"/>
          <w:b/>
          <w:caps/>
          <w:noProof/>
          <w:sz w:val="20"/>
          <w:szCs w:val="20"/>
          <w:lang w:eastAsia="en-GB"/>
        </w:rPr>
        <w:t>2.</w:t>
      </w:r>
      <w:r w:rsidRPr="00FB47F5">
        <w:rPr>
          <w:rFonts w:ascii="Calibri" w:hAnsi="Calibri" w:eastAsia="Times New Roman" w:cs="Times New Roman"/>
          <w:noProof/>
          <w:lang w:eastAsia="en-GB"/>
        </w:rPr>
        <w:tab/>
      </w:r>
      <w:r w:rsidRPr="00FB47F5">
        <w:rPr>
          <w:rFonts w:ascii="Times New Roman" w:hAnsi="Times New Roman" w:eastAsia="Times New Roman" w:cs="Times New Roman"/>
          <w:b/>
          <w:caps/>
          <w:noProof/>
          <w:sz w:val="20"/>
          <w:szCs w:val="20"/>
          <w:lang w:eastAsia="en-GB"/>
        </w:rPr>
        <w:t>Scope</w:t>
      </w:r>
      <w:r w:rsidRPr="00FB47F5">
        <w:rPr>
          <w:rFonts w:ascii="Times New Roman" w:hAnsi="Times New Roman" w:eastAsia="Times New Roman" w:cs="Times New Roman"/>
          <w:b/>
          <w:caps/>
          <w:noProof/>
          <w:sz w:val="20"/>
          <w:szCs w:val="20"/>
          <w:lang w:eastAsia="en-GB"/>
        </w:rPr>
        <w:tab/>
      </w:r>
      <w:r w:rsidRPr="00FB47F5">
        <w:rPr>
          <w:rFonts w:ascii="Times New Roman" w:hAnsi="Times New Roman" w:eastAsia="Times New Roman" w:cs="Times New Roman"/>
          <w:b/>
          <w:caps/>
          <w:noProof/>
          <w:sz w:val="20"/>
          <w:szCs w:val="20"/>
          <w:lang w:eastAsia="en-GB"/>
        </w:rPr>
        <w:fldChar w:fldCharType="begin"/>
      </w:r>
      <w:r w:rsidRPr="00FB47F5">
        <w:rPr>
          <w:rFonts w:ascii="Times New Roman" w:hAnsi="Times New Roman" w:eastAsia="Times New Roman" w:cs="Times New Roman"/>
          <w:b/>
          <w:caps/>
          <w:noProof/>
          <w:sz w:val="20"/>
          <w:szCs w:val="20"/>
          <w:lang w:eastAsia="en-GB"/>
        </w:rPr>
        <w:instrText xml:space="preserve"> PAGEREF _Toc527119180 \h </w:instrText>
      </w:r>
      <w:r w:rsidRPr="00FB47F5">
        <w:rPr>
          <w:rFonts w:ascii="Times New Roman" w:hAnsi="Times New Roman" w:eastAsia="Times New Roman" w:cs="Times New Roman"/>
          <w:b/>
          <w:caps/>
          <w:noProof/>
          <w:sz w:val="20"/>
          <w:szCs w:val="20"/>
          <w:lang w:eastAsia="en-GB"/>
        </w:rPr>
      </w:r>
      <w:r w:rsidRPr="00FB47F5">
        <w:rPr>
          <w:rFonts w:ascii="Times New Roman" w:hAnsi="Times New Roman" w:eastAsia="Times New Roman" w:cs="Times New Roman"/>
          <w:b/>
          <w:caps/>
          <w:noProof/>
          <w:sz w:val="20"/>
          <w:szCs w:val="20"/>
          <w:lang w:eastAsia="en-GB"/>
        </w:rPr>
        <w:fldChar w:fldCharType="separate"/>
      </w:r>
      <w:r w:rsidRPr="00FB47F5">
        <w:rPr>
          <w:rFonts w:ascii="Times New Roman" w:hAnsi="Times New Roman" w:eastAsia="Times New Roman" w:cs="Times New Roman"/>
          <w:b/>
          <w:caps/>
          <w:noProof/>
          <w:sz w:val="20"/>
          <w:szCs w:val="20"/>
          <w:lang w:eastAsia="en-GB"/>
        </w:rPr>
        <w:t>2</w:t>
      </w:r>
      <w:r w:rsidRPr="00FB47F5">
        <w:rPr>
          <w:rFonts w:ascii="Times New Roman" w:hAnsi="Times New Roman" w:eastAsia="Times New Roman" w:cs="Times New Roman"/>
          <w:b/>
          <w:caps/>
          <w:noProof/>
          <w:sz w:val="20"/>
          <w:szCs w:val="20"/>
          <w:lang w:eastAsia="en-GB"/>
        </w:rPr>
        <w:fldChar w:fldCharType="end"/>
      </w:r>
    </w:p>
    <w:p w:rsidRPr="00FB47F5" w:rsidR="00FB47F5" w:rsidP="00FB47F5" w:rsidRDefault="00FB47F5">
      <w:pPr>
        <w:tabs>
          <w:tab w:val="left" w:pos="480"/>
          <w:tab w:val="right" w:leader="dot" w:pos="8630"/>
        </w:tabs>
        <w:spacing w:before="120" w:after="120" w:line="240" w:lineRule="auto"/>
        <w:rPr>
          <w:rFonts w:ascii="Calibri" w:hAnsi="Calibri" w:eastAsia="Times New Roman" w:cs="Times New Roman"/>
          <w:noProof/>
          <w:lang w:eastAsia="en-GB"/>
        </w:rPr>
      </w:pPr>
      <w:r w:rsidRPr="00FB47F5">
        <w:rPr>
          <w:rFonts w:ascii="Times New Roman" w:hAnsi="Times New Roman" w:eastAsia="Times New Roman" w:cs="Times New Roman"/>
          <w:b/>
          <w:caps/>
          <w:noProof/>
          <w:sz w:val="20"/>
          <w:szCs w:val="20"/>
          <w:lang w:eastAsia="en-GB"/>
        </w:rPr>
        <w:t>3.</w:t>
      </w:r>
      <w:r w:rsidRPr="00FB47F5">
        <w:rPr>
          <w:rFonts w:ascii="Calibri" w:hAnsi="Calibri" w:eastAsia="Times New Roman" w:cs="Times New Roman"/>
          <w:noProof/>
          <w:lang w:eastAsia="en-GB"/>
        </w:rPr>
        <w:tab/>
      </w:r>
      <w:r w:rsidRPr="00FB47F5">
        <w:rPr>
          <w:rFonts w:ascii="Times New Roman" w:hAnsi="Times New Roman" w:eastAsia="Times New Roman" w:cs="Times New Roman"/>
          <w:b/>
          <w:caps/>
          <w:noProof/>
          <w:sz w:val="20"/>
          <w:szCs w:val="20"/>
          <w:lang w:eastAsia="en-GB"/>
        </w:rPr>
        <w:t>responsibility</w:t>
      </w:r>
      <w:r w:rsidRPr="00FB47F5">
        <w:rPr>
          <w:rFonts w:ascii="Times New Roman" w:hAnsi="Times New Roman" w:eastAsia="Times New Roman" w:cs="Times New Roman"/>
          <w:b/>
          <w:caps/>
          <w:noProof/>
          <w:sz w:val="20"/>
          <w:szCs w:val="20"/>
          <w:lang w:eastAsia="en-GB"/>
        </w:rPr>
        <w:tab/>
      </w:r>
      <w:r w:rsidRPr="00FB47F5">
        <w:rPr>
          <w:rFonts w:ascii="Times New Roman" w:hAnsi="Times New Roman" w:eastAsia="Times New Roman" w:cs="Times New Roman"/>
          <w:b/>
          <w:caps/>
          <w:noProof/>
          <w:sz w:val="20"/>
          <w:szCs w:val="20"/>
          <w:lang w:eastAsia="en-GB"/>
        </w:rPr>
        <w:fldChar w:fldCharType="begin"/>
      </w:r>
      <w:r w:rsidRPr="00FB47F5">
        <w:rPr>
          <w:rFonts w:ascii="Times New Roman" w:hAnsi="Times New Roman" w:eastAsia="Times New Roman" w:cs="Times New Roman"/>
          <w:b/>
          <w:caps/>
          <w:noProof/>
          <w:sz w:val="20"/>
          <w:szCs w:val="20"/>
          <w:lang w:eastAsia="en-GB"/>
        </w:rPr>
        <w:instrText xml:space="preserve"> PAGEREF _Toc527119181 \h </w:instrText>
      </w:r>
      <w:r w:rsidRPr="00FB47F5">
        <w:rPr>
          <w:rFonts w:ascii="Times New Roman" w:hAnsi="Times New Roman" w:eastAsia="Times New Roman" w:cs="Times New Roman"/>
          <w:b/>
          <w:caps/>
          <w:noProof/>
          <w:sz w:val="20"/>
          <w:szCs w:val="20"/>
          <w:lang w:eastAsia="en-GB"/>
        </w:rPr>
      </w:r>
      <w:r w:rsidRPr="00FB47F5">
        <w:rPr>
          <w:rFonts w:ascii="Times New Roman" w:hAnsi="Times New Roman" w:eastAsia="Times New Roman" w:cs="Times New Roman"/>
          <w:b/>
          <w:caps/>
          <w:noProof/>
          <w:sz w:val="20"/>
          <w:szCs w:val="20"/>
          <w:lang w:eastAsia="en-GB"/>
        </w:rPr>
        <w:fldChar w:fldCharType="separate"/>
      </w:r>
      <w:r w:rsidRPr="00FB47F5">
        <w:rPr>
          <w:rFonts w:ascii="Times New Roman" w:hAnsi="Times New Roman" w:eastAsia="Times New Roman" w:cs="Times New Roman"/>
          <w:b/>
          <w:caps/>
          <w:noProof/>
          <w:sz w:val="20"/>
          <w:szCs w:val="20"/>
          <w:lang w:eastAsia="en-GB"/>
        </w:rPr>
        <w:t>2</w:t>
      </w:r>
      <w:r w:rsidRPr="00FB47F5">
        <w:rPr>
          <w:rFonts w:ascii="Times New Roman" w:hAnsi="Times New Roman" w:eastAsia="Times New Roman" w:cs="Times New Roman"/>
          <w:b/>
          <w:caps/>
          <w:noProof/>
          <w:sz w:val="20"/>
          <w:szCs w:val="20"/>
          <w:lang w:eastAsia="en-GB"/>
        </w:rPr>
        <w:fldChar w:fldCharType="end"/>
      </w:r>
    </w:p>
    <w:p w:rsidRPr="00FB47F5" w:rsidR="00FB47F5" w:rsidP="00FB47F5" w:rsidRDefault="00FB47F5">
      <w:pPr>
        <w:tabs>
          <w:tab w:val="left" w:pos="480"/>
          <w:tab w:val="right" w:leader="dot" w:pos="8630"/>
        </w:tabs>
        <w:spacing w:before="120" w:after="120" w:line="240" w:lineRule="auto"/>
        <w:rPr>
          <w:rFonts w:ascii="Calibri" w:hAnsi="Calibri" w:eastAsia="Times New Roman" w:cs="Times New Roman"/>
          <w:noProof/>
          <w:lang w:eastAsia="en-GB"/>
        </w:rPr>
      </w:pPr>
      <w:r w:rsidRPr="00FB47F5">
        <w:rPr>
          <w:rFonts w:ascii="Times New Roman" w:hAnsi="Times New Roman" w:eastAsia="Times New Roman" w:cs="Times New Roman"/>
          <w:b/>
          <w:caps/>
          <w:noProof/>
          <w:sz w:val="20"/>
          <w:szCs w:val="20"/>
          <w:lang w:eastAsia="en-GB"/>
        </w:rPr>
        <w:t>4.</w:t>
      </w:r>
      <w:r w:rsidRPr="00FB47F5">
        <w:rPr>
          <w:rFonts w:ascii="Calibri" w:hAnsi="Calibri" w:eastAsia="Times New Roman" w:cs="Times New Roman"/>
          <w:noProof/>
          <w:lang w:eastAsia="en-GB"/>
        </w:rPr>
        <w:tab/>
      </w:r>
      <w:r w:rsidRPr="00FB47F5">
        <w:rPr>
          <w:rFonts w:ascii="Times New Roman" w:hAnsi="Times New Roman" w:eastAsia="Times New Roman" w:cs="Times New Roman"/>
          <w:b/>
          <w:caps/>
          <w:noProof/>
          <w:sz w:val="20"/>
          <w:szCs w:val="20"/>
          <w:lang w:eastAsia="en-GB"/>
        </w:rPr>
        <w:t>definitions</w:t>
      </w:r>
      <w:r w:rsidRPr="00FB47F5">
        <w:rPr>
          <w:rFonts w:ascii="Times New Roman" w:hAnsi="Times New Roman" w:eastAsia="Times New Roman" w:cs="Times New Roman"/>
          <w:b/>
          <w:caps/>
          <w:noProof/>
          <w:sz w:val="20"/>
          <w:szCs w:val="20"/>
          <w:lang w:eastAsia="en-GB"/>
        </w:rPr>
        <w:tab/>
      </w:r>
      <w:r w:rsidRPr="00FB47F5">
        <w:rPr>
          <w:rFonts w:ascii="Times New Roman" w:hAnsi="Times New Roman" w:eastAsia="Times New Roman" w:cs="Times New Roman"/>
          <w:b/>
          <w:caps/>
          <w:noProof/>
          <w:sz w:val="20"/>
          <w:szCs w:val="20"/>
          <w:lang w:eastAsia="en-GB"/>
        </w:rPr>
        <w:fldChar w:fldCharType="begin"/>
      </w:r>
      <w:r w:rsidRPr="00FB47F5">
        <w:rPr>
          <w:rFonts w:ascii="Times New Roman" w:hAnsi="Times New Roman" w:eastAsia="Times New Roman" w:cs="Times New Roman"/>
          <w:b/>
          <w:caps/>
          <w:noProof/>
          <w:sz w:val="20"/>
          <w:szCs w:val="20"/>
          <w:lang w:eastAsia="en-GB"/>
        </w:rPr>
        <w:instrText xml:space="preserve"> PAGEREF _Toc527119182 \h </w:instrText>
      </w:r>
      <w:r w:rsidRPr="00FB47F5">
        <w:rPr>
          <w:rFonts w:ascii="Times New Roman" w:hAnsi="Times New Roman" w:eastAsia="Times New Roman" w:cs="Times New Roman"/>
          <w:b/>
          <w:caps/>
          <w:noProof/>
          <w:sz w:val="20"/>
          <w:szCs w:val="20"/>
          <w:lang w:eastAsia="en-GB"/>
        </w:rPr>
      </w:r>
      <w:r w:rsidRPr="00FB47F5">
        <w:rPr>
          <w:rFonts w:ascii="Times New Roman" w:hAnsi="Times New Roman" w:eastAsia="Times New Roman" w:cs="Times New Roman"/>
          <w:b/>
          <w:caps/>
          <w:noProof/>
          <w:sz w:val="20"/>
          <w:szCs w:val="20"/>
          <w:lang w:eastAsia="en-GB"/>
        </w:rPr>
        <w:fldChar w:fldCharType="separate"/>
      </w:r>
      <w:r w:rsidRPr="00FB47F5">
        <w:rPr>
          <w:rFonts w:ascii="Times New Roman" w:hAnsi="Times New Roman" w:eastAsia="Times New Roman" w:cs="Times New Roman"/>
          <w:b/>
          <w:caps/>
          <w:noProof/>
          <w:sz w:val="20"/>
          <w:szCs w:val="20"/>
          <w:lang w:eastAsia="en-GB"/>
        </w:rPr>
        <w:t>2</w:t>
      </w:r>
      <w:r w:rsidRPr="00FB47F5">
        <w:rPr>
          <w:rFonts w:ascii="Times New Roman" w:hAnsi="Times New Roman" w:eastAsia="Times New Roman" w:cs="Times New Roman"/>
          <w:b/>
          <w:caps/>
          <w:noProof/>
          <w:sz w:val="20"/>
          <w:szCs w:val="20"/>
          <w:lang w:eastAsia="en-GB"/>
        </w:rPr>
        <w:fldChar w:fldCharType="end"/>
      </w:r>
    </w:p>
    <w:p w:rsidRPr="00FB47F5" w:rsidR="00FB47F5" w:rsidP="00FB47F5" w:rsidRDefault="00FB47F5">
      <w:pPr>
        <w:tabs>
          <w:tab w:val="left" w:pos="480"/>
          <w:tab w:val="right" w:leader="dot" w:pos="8630"/>
        </w:tabs>
        <w:spacing w:before="120" w:after="120" w:line="240" w:lineRule="auto"/>
        <w:rPr>
          <w:rFonts w:ascii="Calibri" w:hAnsi="Calibri" w:eastAsia="Times New Roman" w:cs="Times New Roman"/>
          <w:noProof/>
          <w:lang w:eastAsia="en-GB"/>
        </w:rPr>
      </w:pPr>
      <w:r w:rsidRPr="00FB47F5">
        <w:rPr>
          <w:rFonts w:ascii="Times New Roman" w:hAnsi="Times New Roman" w:eastAsia="Times New Roman" w:cs="Times New Roman"/>
          <w:b/>
          <w:caps/>
          <w:noProof/>
          <w:sz w:val="20"/>
          <w:szCs w:val="20"/>
          <w:lang w:eastAsia="en-GB"/>
        </w:rPr>
        <w:t>5.</w:t>
      </w:r>
      <w:r w:rsidRPr="00FB47F5">
        <w:rPr>
          <w:rFonts w:ascii="Calibri" w:hAnsi="Calibri" w:eastAsia="Times New Roman" w:cs="Times New Roman"/>
          <w:noProof/>
          <w:lang w:eastAsia="en-GB"/>
        </w:rPr>
        <w:tab/>
      </w:r>
      <w:r w:rsidRPr="00FB47F5">
        <w:rPr>
          <w:rFonts w:ascii="Times New Roman" w:hAnsi="Times New Roman" w:eastAsia="Times New Roman" w:cs="Times New Roman"/>
          <w:b/>
          <w:caps/>
          <w:noProof/>
          <w:sz w:val="20"/>
          <w:szCs w:val="20"/>
          <w:lang w:eastAsia="en-GB"/>
        </w:rPr>
        <w:t>equipment</w:t>
      </w:r>
      <w:r w:rsidRPr="00FB47F5">
        <w:rPr>
          <w:rFonts w:ascii="Times New Roman" w:hAnsi="Times New Roman" w:eastAsia="Times New Roman" w:cs="Times New Roman"/>
          <w:b/>
          <w:caps/>
          <w:noProof/>
          <w:sz w:val="20"/>
          <w:szCs w:val="20"/>
          <w:lang w:eastAsia="en-GB"/>
        </w:rPr>
        <w:tab/>
      </w:r>
      <w:r w:rsidRPr="00FB47F5">
        <w:rPr>
          <w:rFonts w:ascii="Times New Roman" w:hAnsi="Times New Roman" w:eastAsia="Times New Roman" w:cs="Times New Roman"/>
          <w:b/>
          <w:caps/>
          <w:noProof/>
          <w:sz w:val="20"/>
          <w:szCs w:val="20"/>
          <w:lang w:eastAsia="en-GB"/>
        </w:rPr>
        <w:fldChar w:fldCharType="begin"/>
      </w:r>
      <w:r w:rsidRPr="00FB47F5">
        <w:rPr>
          <w:rFonts w:ascii="Times New Roman" w:hAnsi="Times New Roman" w:eastAsia="Times New Roman" w:cs="Times New Roman"/>
          <w:b/>
          <w:caps/>
          <w:noProof/>
          <w:sz w:val="20"/>
          <w:szCs w:val="20"/>
          <w:lang w:eastAsia="en-GB"/>
        </w:rPr>
        <w:instrText xml:space="preserve"> PAGEREF _Toc527119183 \h </w:instrText>
      </w:r>
      <w:r w:rsidRPr="00FB47F5">
        <w:rPr>
          <w:rFonts w:ascii="Times New Roman" w:hAnsi="Times New Roman" w:eastAsia="Times New Roman" w:cs="Times New Roman"/>
          <w:b/>
          <w:caps/>
          <w:noProof/>
          <w:sz w:val="20"/>
          <w:szCs w:val="20"/>
          <w:lang w:eastAsia="en-GB"/>
        </w:rPr>
      </w:r>
      <w:r w:rsidRPr="00FB47F5">
        <w:rPr>
          <w:rFonts w:ascii="Times New Roman" w:hAnsi="Times New Roman" w:eastAsia="Times New Roman" w:cs="Times New Roman"/>
          <w:b/>
          <w:caps/>
          <w:noProof/>
          <w:sz w:val="20"/>
          <w:szCs w:val="20"/>
          <w:lang w:eastAsia="en-GB"/>
        </w:rPr>
        <w:fldChar w:fldCharType="separate"/>
      </w:r>
      <w:r w:rsidRPr="00FB47F5">
        <w:rPr>
          <w:rFonts w:ascii="Times New Roman" w:hAnsi="Times New Roman" w:eastAsia="Times New Roman" w:cs="Times New Roman"/>
          <w:b/>
          <w:caps/>
          <w:noProof/>
          <w:sz w:val="20"/>
          <w:szCs w:val="20"/>
          <w:lang w:eastAsia="en-GB"/>
        </w:rPr>
        <w:t>2</w:t>
      </w:r>
      <w:r w:rsidRPr="00FB47F5">
        <w:rPr>
          <w:rFonts w:ascii="Times New Roman" w:hAnsi="Times New Roman" w:eastAsia="Times New Roman" w:cs="Times New Roman"/>
          <w:b/>
          <w:caps/>
          <w:noProof/>
          <w:sz w:val="20"/>
          <w:szCs w:val="20"/>
          <w:lang w:eastAsia="en-GB"/>
        </w:rPr>
        <w:fldChar w:fldCharType="end"/>
      </w:r>
    </w:p>
    <w:p w:rsidRPr="00FB47F5" w:rsidR="00FB47F5" w:rsidP="00FB47F5" w:rsidRDefault="00FB47F5">
      <w:pPr>
        <w:tabs>
          <w:tab w:val="left" w:pos="480"/>
          <w:tab w:val="right" w:leader="dot" w:pos="8630"/>
        </w:tabs>
        <w:spacing w:before="120" w:after="120" w:line="240" w:lineRule="auto"/>
        <w:rPr>
          <w:rFonts w:ascii="Calibri" w:hAnsi="Calibri" w:eastAsia="Times New Roman" w:cs="Times New Roman"/>
          <w:noProof/>
          <w:lang w:eastAsia="en-GB"/>
        </w:rPr>
      </w:pPr>
      <w:r w:rsidRPr="00FB47F5">
        <w:rPr>
          <w:rFonts w:ascii="Times New Roman" w:hAnsi="Times New Roman" w:eastAsia="Times New Roman" w:cs="Times New Roman"/>
          <w:b/>
          <w:caps/>
          <w:noProof/>
          <w:sz w:val="20"/>
          <w:szCs w:val="20"/>
          <w:lang w:eastAsia="en-GB"/>
        </w:rPr>
        <w:t>6.</w:t>
      </w:r>
      <w:r w:rsidRPr="00FB47F5">
        <w:rPr>
          <w:rFonts w:ascii="Calibri" w:hAnsi="Calibri" w:eastAsia="Times New Roman" w:cs="Times New Roman"/>
          <w:noProof/>
          <w:lang w:eastAsia="en-GB"/>
        </w:rPr>
        <w:tab/>
      </w:r>
      <w:r w:rsidRPr="00FB47F5">
        <w:rPr>
          <w:rFonts w:ascii="Times New Roman" w:hAnsi="Times New Roman" w:eastAsia="Times New Roman" w:cs="Times New Roman"/>
          <w:b/>
          <w:caps/>
          <w:noProof/>
          <w:sz w:val="20"/>
          <w:szCs w:val="20"/>
          <w:lang w:eastAsia="en-GB"/>
        </w:rPr>
        <w:t>Procedure</w:t>
      </w:r>
      <w:r w:rsidRPr="00FB47F5">
        <w:rPr>
          <w:rFonts w:ascii="Times New Roman" w:hAnsi="Times New Roman" w:eastAsia="Times New Roman" w:cs="Times New Roman"/>
          <w:b/>
          <w:caps/>
          <w:noProof/>
          <w:sz w:val="20"/>
          <w:szCs w:val="20"/>
          <w:lang w:eastAsia="en-GB"/>
        </w:rPr>
        <w:tab/>
      </w:r>
      <w:r w:rsidRPr="00FB47F5">
        <w:rPr>
          <w:rFonts w:ascii="Times New Roman" w:hAnsi="Times New Roman" w:eastAsia="Times New Roman" w:cs="Times New Roman"/>
          <w:b/>
          <w:caps/>
          <w:noProof/>
          <w:sz w:val="20"/>
          <w:szCs w:val="20"/>
          <w:lang w:eastAsia="en-GB"/>
        </w:rPr>
        <w:fldChar w:fldCharType="begin"/>
      </w:r>
      <w:r w:rsidRPr="00FB47F5">
        <w:rPr>
          <w:rFonts w:ascii="Times New Roman" w:hAnsi="Times New Roman" w:eastAsia="Times New Roman" w:cs="Times New Roman"/>
          <w:b/>
          <w:caps/>
          <w:noProof/>
          <w:sz w:val="20"/>
          <w:szCs w:val="20"/>
          <w:lang w:eastAsia="en-GB"/>
        </w:rPr>
        <w:instrText xml:space="preserve"> PAGEREF _Toc527119184 \h </w:instrText>
      </w:r>
      <w:r w:rsidRPr="00FB47F5">
        <w:rPr>
          <w:rFonts w:ascii="Times New Roman" w:hAnsi="Times New Roman" w:eastAsia="Times New Roman" w:cs="Times New Roman"/>
          <w:b/>
          <w:caps/>
          <w:noProof/>
          <w:sz w:val="20"/>
          <w:szCs w:val="20"/>
          <w:lang w:eastAsia="en-GB"/>
        </w:rPr>
      </w:r>
      <w:r w:rsidRPr="00FB47F5">
        <w:rPr>
          <w:rFonts w:ascii="Times New Roman" w:hAnsi="Times New Roman" w:eastAsia="Times New Roman" w:cs="Times New Roman"/>
          <w:b/>
          <w:caps/>
          <w:noProof/>
          <w:sz w:val="20"/>
          <w:szCs w:val="20"/>
          <w:lang w:eastAsia="en-GB"/>
        </w:rPr>
        <w:fldChar w:fldCharType="separate"/>
      </w:r>
      <w:r w:rsidRPr="00FB47F5">
        <w:rPr>
          <w:rFonts w:ascii="Times New Roman" w:hAnsi="Times New Roman" w:eastAsia="Times New Roman" w:cs="Times New Roman"/>
          <w:b/>
          <w:caps/>
          <w:noProof/>
          <w:sz w:val="20"/>
          <w:szCs w:val="20"/>
          <w:lang w:eastAsia="en-GB"/>
        </w:rPr>
        <w:t>3</w:t>
      </w:r>
      <w:r w:rsidRPr="00FB47F5">
        <w:rPr>
          <w:rFonts w:ascii="Times New Roman" w:hAnsi="Times New Roman" w:eastAsia="Times New Roman" w:cs="Times New Roman"/>
          <w:b/>
          <w:caps/>
          <w:noProof/>
          <w:sz w:val="20"/>
          <w:szCs w:val="20"/>
          <w:lang w:eastAsia="en-GB"/>
        </w:rPr>
        <w:fldChar w:fldCharType="end"/>
      </w:r>
    </w:p>
    <w:p w:rsidRPr="00FB47F5" w:rsidR="00FB47F5" w:rsidP="00FB47F5" w:rsidRDefault="00FB47F5">
      <w:pPr>
        <w:tabs>
          <w:tab w:val="left" w:pos="480"/>
          <w:tab w:val="right" w:leader="dot" w:pos="8630"/>
        </w:tabs>
        <w:spacing w:before="120" w:after="120" w:line="240" w:lineRule="auto"/>
        <w:rPr>
          <w:rFonts w:ascii="Calibri" w:hAnsi="Calibri" w:eastAsia="Times New Roman" w:cs="Times New Roman"/>
          <w:noProof/>
          <w:lang w:eastAsia="en-GB"/>
        </w:rPr>
      </w:pPr>
      <w:r w:rsidRPr="00FB47F5">
        <w:rPr>
          <w:rFonts w:ascii="Times New Roman" w:hAnsi="Times New Roman" w:eastAsia="Times New Roman" w:cs="Times New Roman"/>
          <w:b/>
          <w:caps/>
          <w:noProof/>
          <w:sz w:val="20"/>
          <w:szCs w:val="20"/>
          <w:lang w:eastAsia="en-GB"/>
        </w:rPr>
        <w:t>7.</w:t>
      </w:r>
      <w:r w:rsidRPr="00FB47F5">
        <w:rPr>
          <w:rFonts w:ascii="Calibri" w:hAnsi="Calibri" w:eastAsia="Times New Roman" w:cs="Times New Roman"/>
          <w:noProof/>
          <w:lang w:eastAsia="en-GB"/>
        </w:rPr>
        <w:tab/>
      </w:r>
      <w:r w:rsidRPr="00FB47F5">
        <w:rPr>
          <w:rFonts w:ascii="Times New Roman" w:hAnsi="Times New Roman" w:eastAsia="Times New Roman" w:cs="Times New Roman"/>
          <w:b/>
          <w:caps/>
          <w:noProof/>
          <w:sz w:val="20"/>
          <w:szCs w:val="20"/>
          <w:lang w:eastAsia="en-GB"/>
        </w:rPr>
        <w:t>REASON FOR CHANGE</w:t>
      </w:r>
      <w:r w:rsidRPr="00FB47F5">
        <w:rPr>
          <w:rFonts w:ascii="Times New Roman" w:hAnsi="Times New Roman" w:eastAsia="Times New Roman" w:cs="Times New Roman"/>
          <w:b/>
          <w:caps/>
          <w:noProof/>
          <w:sz w:val="20"/>
          <w:szCs w:val="20"/>
          <w:lang w:eastAsia="en-GB"/>
        </w:rPr>
        <w:tab/>
      </w:r>
      <w:r w:rsidRPr="00FB47F5">
        <w:rPr>
          <w:rFonts w:ascii="Times New Roman" w:hAnsi="Times New Roman" w:eastAsia="Times New Roman" w:cs="Times New Roman"/>
          <w:b/>
          <w:caps/>
          <w:noProof/>
          <w:sz w:val="20"/>
          <w:szCs w:val="20"/>
          <w:lang w:eastAsia="en-GB"/>
        </w:rPr>
        <w:fldChar w:fldCharType="begin"/>
      </w:r>
      <w:r w:rsidRPr="00FB47F5">
        <w:rPr>
          <w:rFonts w:ascii="Times New Roman" w:hAnsi="Times New Roman" w:eastAsia="Times New Roman" w:cs="Times New Roman"/>
          <w:b/>
          <w:caps/>
          <w:noProof/>
          <w:sz w:val="20"/>
          <w:szCs w:val="20"/>
          <w:lang w:eastAsia="en-GB"/>
        </w:rPr>
        <w:instrText xml:space="preserve"> PAGEREF _Toc527119185 \h </w:instrText>
      </w:r>
      <w:r w:rsidRPr="00FB47F5">
        <w:rPr>
          <w:rFonts w:ascii="Times New Roman" w:hAnsi="Times New Roman" w:eastAsia="Times New Roman" w:cs="Times New Roman"/>
          <w:b/>
          <w:caps/>
          <w:noProof/>
          <w:sz w:val="20"/>
          <w:szCs w:val="20"/>
          <w:lang w:eastAsia="en-GB"/>
        </w:rPr>
      </w:r>
      <w:r w:rsidRPr="00FB47F5">
        <w:rPr>
          <w:rFonts w:ascii="Times New Roman" w:hAnsi="Times New Roman" w:eastAsia="Times New Roman" w:cs="Times New Roman"/>
          <w:b/>
          <w:caps/>
          <w:noProof/>
          <w:sz w:val="20"/>
          <w:szCs w:val="20"/>
          <w:lang w:eastAsia="en-GB"/>
        </w:rPr>
        <w:fldChar w:fldCharType="separate"/>
      </w:r>
      <w:r w:rsidRPr="00FB47F5">
        <w:rPr>
          <w:rFonts w:ascii="Times New Roman" w:hAnsi="Times New Roman" w:eastAsia="Times New Roman" w:cs="Times New Roman"/>
          <w:b/>
          <w:caps/>
          <w:noProof/>
          <w:sz w:val="20"/>
          <w:szCs w:val="20"/>
          <w:lang w:eastAsia="en-GB"/>
        </w:rPr>
        <w:t>3</w:t>
      </w:r>
      <w:r w:rsidRPr="00FB47F5">
        <w:rPr>
          <w:rFonts w:ascii="Times New Roman" w:hAnsi="Times New Roman" w:eastAsia="Times New Roman" w:cs="Times New Roman"/>
          <w:b/>
          <w:caps/>
          <w:noProof/>
          <w:sz w:val="20"/>
          <w:szCs w:val="20"/>
          <w:lang w:eastAsia="en-GB"/>
        </w:rPr>
        <w:fldChar w:fldCharType="end"/>
      </w:r>
    </w:p>
    <w:p w:rsidR="00FB47F5" w:rsidP="00FB47F5" w:rsidRDefault="00FB47F5">
      <w:pPr>
        <w:spacing w:after="240" w:line="240" w:lineRule="auto"/>
        <w:rPr>
          <w:rFonts w:ascii="Times New Roman" w:hAnsi="Times New Roman" w:eastAsia="Times New Roman" w:cs="Times New Roman"/>
          <w:caps/>
          <w:sz w:val="20"/>
          <w:szCs w:val="20"/>
          <w:lang w:eastAsia="en-GB"/>
        </w:rPr>
      </w:pPr>
      <w:r w:rsidRPr="00FB47F5">
        <w:rPr>
          <w:rFonts w:ascii="Times New Roman" w:hAnsi="Times New Roman" w:eastAsia="Times New Roman" w:cs="Times New Roman"/>
          <w:caps/>
          <w:sz w:val="20"/>
          <w:szCs w:val="20"/>
          <w:lang w:eastAsia="en-GB"/>
        </w:rPr>
        <w:fldChar w:fldCharType="end"/>
      </w:r>
    </w:p>
    <w:p w:rsidR="00FB47F5" w:rsidP="00FB47F5" w:rsidRDefault="00FB47F5">
      <w:pPr>
        <w:spacing w:after="240" w:line="240" w:lineRule="auto"/>
        <w:rPr>
          <w:rFonts w:ascii="Times New Roman" w:hAnsi="Times New Roman" w:eastAsia="Times New Roman" w:cs="Times New Roman"/>
          <w:caps/>
          <w:sz w:val="20"/>
          <w:szCs w:val="20"/>
          <w:lang w:eastAsia="en-GB"/>
        </w:rPr>
      </w:pPr>
    </w:p>
    <w:p w:rsidRPr="00FB47F5" w:rsidR="00FB47F5" w:rsidP="00FB47F5" w:rsidRDefault="00FB47F5">
      <w:pPr>
        <w:spacing w:after="240" w:line="240" w:lineRule="auto"/>
        <w:rPr>
          <w:rFonts w:ascii="Times New Roman" w:hAnsi="Times New Roman" w:eastAsia="Times New Roman" w:cs="Times New Roman"/>
          <w:sz w:val="24"/>
          <w:szCs w:val="20"/>
          <w:lang w:eastAsia="en-GB"/>
        </w:rPr>
      </w:pPr>
    </w:p>
    <w:p w:rsidRPr="00FB47F5" w:rsidR="00FB47F5" w:rsidP="00FB47F5" w:rsidRDefault="00FB47F5">
      <w:pPr>
        <w:widowControl w:val="0"/>
        <w:numPr>
          <w:ilvl w:val="0"/>
          <w:numId w:val="3"/>
        </w:numPr>
        <w:tabs>
          <w:tab w:val="clear" w:pos="0"/>
          <w:tab w:val="num" w:pos="360"/>
          <w:tab w:val="left" w:pos="1152"/>
        </w:tabs>
        <w:spacing w:before="120" w:after="240" w:line="240" w:lineRule="auto"/>
        <w:ind w:left="0" w:firstLine="0"/>
        <w:outlineLvl w:val="0"/>
        <w:rPr>
          <w:rFonts w:ascii="Arial" w:hAnsi="Arial" w:eastAsia="Times New Roman" w:cs="Times New Roman"/>
          <w:b/>
          <w:caps/>
          <w:sz w:val="28"/>
          <w:szCs w:val="20"/>
          <w:lang w:eastAsia="en-GB"/>
        </w:rPr>
      </w:pPr>
      <w:bookmarkStart w:name="_Toc420830577" w:id="2"/>
      <w:bookmarkStart w:name="_Toc351534378" w:id="3"/>
      <w:bookmarkStart w:name="_Toc351534414" w:id="4"/>
      <w:bookmarkStart w:name="_Toc351534508" w:id="5"/>
      <w:bookmarkStart w:name="_Toc351537519" w:id="6"/>
      <w:bookmarkStart w:name="_Toc351537922" w:id="7"/>
      <w:bookmarkStart w:name="_Toc351968085" w:id="8"/>
      <w:bookmarkStart w:name="_Toc351968771" w:id="9"/>
      <w:bookmarkStart w:name="_Toc352120767" w:id="10"/>
      <w:bookmarkStart w:name="_Toc352121329" w:id="11"/>
      <w:bookmarkStart w:name="_Toc352122674" w:id="12"/>
      <w:bookmarkStart w:name="_Toc352131502" w:id="13"/>
      <w:bookmarkStart w:name="_Toc357222663" w:id="14"/>
      <w:bookmarkStart w:name="_Toc357935172" w:id="15"/>
      <w:bookmarkStart w:name="_Toc380209361" w:id="16"/>
      <w:bookmarkStart w:name="_Toc389623503" w:id="17"/>
      <w:bookmarkStart w:name="_Toc402793160" w:id="18"/>
      <w:bookmarkStart w:name="_Toc418664762" w:id="19"/>
      <w:bookmarkStart w:name="_Toc418664826" w:id="20"/>
      <w:bookmarkStart w:name="_Toc419629848" w:id="21"/>
      <w:bookmarkStart w:name="_Toc527119179" w:id="22"/>
      <w:r w:rsidRPr="00FB47F5">
        <w:rPr>
          <w:rFonts w:ascii="Arial" w:hAnsi="Arial" w:eastAsia="Times New Roman" w:cs="Times New Roman"/>
          <w:b/>
          <w:caps/>
          <w:sz w:val="28"/>
          <w:szCs w:val="20"/>
          <w:lang w:eastAsia="en-GB"/>
        </w:rPr>
        <w:t>purpose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:rsidRPr="00FB47F5" w:rsidR="00FB47F5" w:rsidP="00FB47F5" w:rsidRDefault="00FB47F5">
      <w:pPr>
        <w:widowControl w:val="0"/>
        <w:tabs>
          <w:tab w:val="left" w:pos="1152"/>
        </w:tabs>
        <w:spacing w:before="120" w:after="240" w:line="240" w:lineRule="auto"/>
        <w:outlineLvl w:val="1"/>
        <w:rPr>
          <w:rFonts w:ascii="Times New Roman" w:hAnsi="Times New Roman" w:eastAsia="Times New Roman" w:cs="Times New Roman"/>
          <w:sz w:val="24"/>
          <w:szCs w:val="20"/>
          <w:lang w:eastAsia="en-GB"/>
        </w:rPr>
      </w:pPr>
      <w:r w:rsidRPr="00FB47F5">
        <w:rPr>
          <w:rFonts w:ascii="Times New Roman" w:hAnsi="Times New Roman" w:eastAsia="Times New Roman" w:cs="Times New Roman"/>
          <w:sz w:val="24"/>
          <w:szCs w:val="20"/>
          <w:lang w:eastAsia="en-GB"/>
        </w:rPr>
        <w:lastRenderedPageBreak/>
        <w:t>The purpose of this SOP is to pr</w:t>
      </w:r>
      <w:bookmarkStart w:name="_Toc350594405" w:id="23"/>
      <w:bookmarkStart w:name="_Toc350595354" w:id="24"/>
      <w:bookmarkStart w:name="_Toc351534379" w:id="25"/>
      <w:bookmarkStart w:name="_Toc351534415" w:id="26"/>
      <w:bookmarkStart w:name="_Toc351534509" w:id="27"/>
      <w:bookmarkStart w:name="_Toc351537520" w:id="28"/>
      <w:bookmarkStart w:name="_Toc351537923" w:id="29"/>
      <w:bookmarkStart w:name="_Toc351968086" w:id="30"/>
      <w:bookmarkStart w:name="_Toc351968772" w:id="31"/>
      <w:bookmarkStart w:name="_Toc352120768" w:id="32"/>
      <w:bookmarkStart w:name="_Toc352121330" w:id="33"/>
      <w:bookmarkStart w:name="_Toc352122675" w:id="34"/>
      <w:bookmarkStart w:name="_Toc352131503" w:id="35"/>
      <w:bookmarkStart w:name="_Toc357222664" w:id="36"/>
      <w:bookmarkStart w:name="_Toc357935173" w:id="37"/>
      <w:bookmarkStart w:name="_Toc380209362" w:id="38"/>
      <w:bookmarkStart w:name="_Toc389623504" w:id="39"/>
      <w:bookmarkStart w:name="_Toc402793161" w:id="40"/>
      <w:bookmarkStart w:name="_Toc418664763" w:id="41"/>
      <w:bookmarkStart w:name="_Toc418664827" w:id="42"/>
      <w:bookmarkStart w:name="_Toc419629849" w:id="43"/>
      <w:r w:rsidRPr="00FB47F5">
        <w:rPr>
          <w:rFonts w:ascii="Times New Roman" w:hAnsi="Times New Roman" w:eastAsia="Times New Roman" w:cs="Times New Roman"/>
          <w:sz w:val="24"/>
          <w:szCs w:val="20"/>
          <w:lang w:eastAsia="en-GB"/>
        </w:rPr>
        <w:t>ovide in detail the process for animal carcass storage and disposal</w:t>
      </w:r>
    </w:p>
    <w:p w:rsidRPr="00FB47F5" w:rsidR="00FB47F5" w:rsidP="00FB47F5" w:rsidRDefault="00FB47F5">
      <w:pPr>
        <w:widowControl w:val="0"/>
        <w:numPr>
          <w:ilvl w:val="0"/>
          <w:numId w:val="3"/>
        </w:numPr>
        <w:tabs>
          <w:tab w:val="clear" w:pos="0"/>
          <w:tab w:val="num" w:pos="360"/>
          <w:tab w:val="left" w:pos="1152"/>
        </w:tabs>
        <w:spacing w:before="120" w:after="240" w:line="240" w:lineRule="auto"/>
        <w:ind w:left="0" w:firstLine="0"/>
        <w:outlineLvl w:val="0"/>
        <w:rPr>
          <w:rFonts w:ascii="Arial" w:hAnsi="Arial" w:eastAsia="Times New Roman" w:cs="Times New Roman"/>
          <w:b/>
          <w:caps/>
          <w:sz w:val="28"/>
          <w:szCs w:val="20"/>
          <w:lang w:eastAsia="en-GB"/>
        </w:rPr>
      </w:pPr>
      <w:bookmarkStart w:name="_Toc527119180" w:id="44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r w:rsidRPr="00FB47F5">
        <w:rPr>
          <w:rFonts w:ascii="Arial" w:hAnsi="Arial" w:eastAsia="Times New Roman" w:cs="Times New Roman"/>
          <w:b/>
          <w:caps/>
          <w:sz w:val="28"/>
          <w:szCs w:val="20"/>
          <w:lang w:eastAsia="en-GB"/>
        </w:rPr>
        <w:t>Scope</w:t>
      </w:r>
      <w:bookmarkEnd w:id="44"/>
    </w:p>
    <w:p w:rsidRPr="00FB47F5" w:rsidR="00FB47F5" w:rsidP="00FB47F5" w:rsidRDefault="00FB47F5">
      <w:pPr>
        <w:widowControl w:val="0"/>
        <w:tabs>
          <w:tab w:val="left" w:pos="1152"/>
        </w:tabs>
        <w:spacing w:before="120" w:after="240" w:line="240" w:lineRule="auto"/>
        <w:outlineLvl w:val="1"/>
        <w:rPr>
          <w:rFonts w:ascii="Times New Roman" w:hAnsi="Times New Roman" w:eastAsia="Times New Roman" w:cs="Times New Roman"/>
          <w:sz w:val="24"/>
          <w:szCs w:val="20"/>
          <w:lang w:eastAsia="en-GB"/>
        </w:rPr>
      </w:pPr>
      <w:r w:rsidRPr="00FB47F5">
        <w:rPr>
          <w:rFonts w:ascii="Times New Roman" w:hAnsi="Times New Roman" w:eastAsia="Times New Roman" w:cs="Times New Roman"/>
          <w:sz w:val="24"/>
          <w:szCs w:val="20"/>
          <w:lang w:eastAsia="en-GB"/>
        </w:rPr>
        <w:t>The scope of this SOP is to ensure the health and safety, welfare and hygiene of both animals and staff through the BRF.</w:t>
      </w:r>
    </w:p>
    <w:p w:rsidRPr="00FB47F5" w:rsidR="00FB47F5" w:rsidP="00FB47F5" w:rsidRDefault="00FB47F5">
      <w:pPr>
        <w:widowControl w:val="0"/>
        <w:numPr>
          <w:ilvl w:val="0"/>
          <w:numId w:val="3"/>
        </w:numPr>
        <w:tabs>
          <w:tab w:val="clear" w:pos="0"/>
          <w:tab w:val="num" w:pos="360"/>
          <w:tab w:val="left" w:pos="1152"/>
        </w:tabs>
        <w:spacing w:before="120" w:after="240" w:line="240" w:lineRule="auto"/>
        <w:ind w:left="0" w:firstLine="0"/>
        <w:outlineLvl w:val="0"/>
        <w:rPr>
          <w:rFonts w:ascii="Times New Roman" w:hAnsi="Times New Roman" w:eastAsia="Times New Roman" w:cs="Times New Roman"/>
          <w:caps/>
          <w:sz w:val="24"/>
          <w:szCs w:val="20"/>
          <w:lang w:eastAsia="en-GB"/>
        </w:rPr>
      </w:pPr>
      <w:bookmarkStart w:name="_Toc350594407" w:id="45"/>
      <w:bookmarkStart w:name="_Toc350595355" w:id="46"/>
      <w:bookmarkStart w:name="_Toc351534380" w:id="47"/>
      <w:bookmarkStart w:name="_Toc351534416" w:id="48"/>
      <w:bookmarkStart w:name="_Toc351534510" w:id="49"/>
      <w:bookmarkStart w:name="_Toc351537521" w:id="50"/>
      <w:bookmarkStart w:name="_Toc351537924" w:id="51"/>
      <w:bookmarkStart w:name="_Toc351968087" w:id="52"/>
      <w:bookmarkStart w:name="_Toc351968773" w:id="53"/>
      <w:bookmarkStart w:name="_Toc352120769" w:id="54"/>
      <w:bookmarkStart w:name="_Toc352121331" w:id="55"/>
      <w:bookmarkStart w:name="_Toc352122676" w:id="56"/>
      <w:bookmarkStart w:name="_Toc352131504" w:id="57"/>
      <w:bookmarkStart w:name="_Toc357222665" w:id="58"/>
      <w:bookmarkStart w:name="_Toc357935174" w:id="59"/>
      <w:bookmarkStart w:name="_Toc380209363" w:id="60"/>
      <w:bookmarkStart w:name="_Toc389623507" w:id="61"/>
      <w:bookmarkStart w:name="_Toc402793164" w:id="62"/>
      <w:bookmarkStart w:name="_Toc418664765" w:id="63"/>
      <w:bookmarkStart w:name="_Toc418664829" w:id="64"/>
      <w:bookmarkStart w:name="_Toc419629851" w:id="65"/>
      <w:bookmarkStart w:name="_Toc527119181" w:id="66"/>
      <w:r w:rsidRPr="00FB47F5">
        <w:rPr>
          <w:rFonts w:ascii="Arial" w:hAnsi="Arial" w:eastAsia="Times New Roman" w:cs="Times New Roman"/>
          <w:b/>
          <w:caps/>
          <w:sz w:val="28"/>
          <w:szCs w:val="20"/>
          <w:lang w:eastAsia="en-GB"/>
        </w:rPr>
        <w:t>responsibility</w:t>
      </w:r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r>
        <w:rPr>
          <w:rFonts w:ascii="Arial" w:hAnsi="Arial" w:eastAsia="Times New Roman" w:cs="Times New Roman"/>
          <w:b/>
          <w:caps/>
          <w:sz w:val="28"/>
          <w:szCs w:val="20"/>
          <w:lang w:eastAsia="en-GB"/>
        </w:rPr>
        <w:br/>
      </w:r>
    </w:p>
    <w:p w:rsidRPr="00FB47F5" w:rsidR="00FB47F5" w:rsidP="00FB47F5" w:rsidRDefault="00FB47F5">
      <w:pPr>
        <w:pStyle w:val="Heading2"/>
        <w:rPr>
          <w:rFonts w:ascii="Times New Roman" w:hAnsi="Times New Roman"/>
          <w:b w:val="0"/>
          <w:sz w:val="24"/>
        </w:rPr>
      </w:pPr>
      <w:r w:rsidRPr="00FB47F5">
        <w:rPr>
          <w:rFonts w:ascii="Times New Roman" w:hAnsi="Times New Roman"/>
          <w:b w:val="0"/>
          <w:sz w:val="24"/>
        </w:rPr>
        <w:t>It is the responsibility of BRF management to ensure that staff receive training in line with this SOP.</w:t>
      </w:r>
    </w:p>
    <w:p w:rsidRPr="00FB47F5" w:rsidR="00FB47F5" w:rsidP="00FB47F5" w:rsidRDefault="00FB47F5">
      <w:pPr>
        <w:pStyle w:val="Heading2"/>
        <w:rPr>
          <w:rFonts w:ascii="Times New Roman" w:hAnsi="Times New Roman"/>
          <w:b w:val="0"/>
          <w:sz w:val="24"/>
        </w:rPr>
      </w:pPr>
      <w:r w:rsidRPr="00FB47F5">
        <w:rPr>
          <w:rFonts w:ascii="Times New Roman" w:hAnsi="Times New Roman"/>
          <w:b w:val="0"/>
          <w:sz w:val="24"/>
        </w:rPr>
        <w:t xml:space="preserve">It is the responsibility of BRF management to ensure relevant documents are available. </w:t>
      </w:r>
    </w:p>
    <w:p w:rsidRPr="00FB47F5" w:rsidR="00FB47F5" w:rsidP="00FB47F5" w:rsidRDefault="00FB47F5">
      <w:pPr>
        <w:pStyle w:val="Heading2"/>
        <w:rPr>
          <w:rFonts w:ascii="Times New Roman" w:hAnsi="Times New Roman"/>
          <w:b w:val="0"/>
          <w:sz w:val="24"/>
        </w:rPr>
      </w:pPr>
      <w:r w:rsidRPr="00FB47F5">
        <w:rPr>
          <w:rFonts w:ascii="Times New Roman" w:hAnsi="Times New Roman"/>
          <w:b w:val="0"/>
          <w:sz w:val="24"/>
        </w:rPr>
        <w:t>It is the responsibility of individuals carrying out these tasks that they do so in line with this SOP.</w:t>
      </w:r>
    </w:p>
    <w:p w:rsidRPr="00FB47F5" w:rsidR="00FB47F5" w:rsidP="00FB47F5" w:rsidRDefault="00FB47F5">
      <w:pPr>
        <w:widowControl w:val="0"/>
        <w:numPr>
          <w:ilvl w:val="0"/>
          <w:numId w:val="3"/>
        </w:numPr>
        <w:tabs>
          <w:tab w:val="clear" w:pos="0"/>
          <w:tab w:val="num" w:pos="360"/>
          <w:tab w:val="left" w:pos="1152"/>
        </w:tabs>
        <w:spacing w:before="120" w:after="240" w:line="240" w:lineRule="auto"/>
        <w:ind w:left="0" w:firstLine="0"/>
        <w:outlineLvl w:val="0"/>
        <w:rPr>
          <w:rFonts w:ascii="Arial" w:hAnsi="Arial" w:eastAsia="Times New Roman" w:cs="Times New Roman"/>
          <w:b/>
          <w:caps/>
          <w:sz w:val="28"/>
          <w:szCs w:val="20"/>
          <w:lang w:eastAsia="en-GB"/>
        </w:rPr>
      </w:pPr>
      <w:bookmarkStart w:name="_Toc527119182" w:id="67"/>
      <w:r w:rsidRPr="00FB47F5">
        <w:rPr>
          <w:rFonts w:ascii="Arial" w:hAnsi="Arial" w:eastAsia="Times New Roman" w:cs="Times New Roman"/>
          <w:b/>
          <w:caps/>
          <w:sz w:val="28"/>
          <w:szCs w:val="20"/>
          <w:lang w:eastAsia="en-GB"/>
        </w:rPr>
        <w:t>definitions</w:t>
      </w:r>
      <w:bookmarkEnd w:id="67"/>
    </w:p>
    <w:p w:rsidRPr="00FB47F5" w:rsidR="00FB47F5" w:rsidP="00FB47F5" w:rsidRDefault="00FB47F5">
      <w:pPr>
        <w:pStyle w:val="Heading2"/>
        <w:rPr>
          <w:rFonts w:ascii="Times New Roman" w:hAnsi="Times New Roman"/>
          <w:b w:val="0"/>
          <w:sz w:val="24"/>
        </w:rPr>
      </w:pPr>
      <w:r w:rsidRPr="00FB47F5">
        <w:rPr>
          <w:rFonts w:ascii="Times New Roman" w:hAnsi="Times New Roman"/>
          <w:b w:val="0"/>
          <w:sz w:val="24"/>
        </w:rPr>
        <w:t>BRF – Biological Research Facility.</w:t>
      </w:r>
    </w:p>
    <w:p w:rsidRPr="00FB47F5" w:rsidR="00FB47F5" w:rsidP="00FB47F5" w:rsidRDefault="00FB47F5">
      <w:pPr>
        <w:pStyle w:val="Heading2"/>
        <w:rPr>
          <w:rFonts w:ascii="Times New Roman" w:hAnsi="Times New Roman"/>
          <w:b w:val="0"/>
          <w:sz w:val="24"/>
        </w:rPr>
      </w:pPr>
      <w:r w:rsidRPr="00FB47F5">
        <w:rPr>
          <w:rFonts w:ascii="Times New Roman" w:hAnsi="Times New Roman"/>
          <w:b w:val="0"/>
          <w:sz w:val="24"/>
        </w:rPr>
        <w:t>SOP – Standard Operating Procedure</w:t>
      </w:r>
    </w:p>
    <w:p w:rsidRPr="00FB47F5" w:rsidR="00FB47F5" w:rsidP="00FB47F5" w:rsidRDefault="00FB47F5">
      <w:pPr>
        <w:pStyle w:val="Heading2"/>
        <w:rPr>
          <w:rFonts w:ascii="Times New Roman" w:hAnsi="Times New Roman"/>
          <w:b w:val="0"/>
          <w:sz w:val="24"/>
        </w:rPr>
      </w:pPr>
      <w:r w:rsidRPr="00FB47F5">
        <w:rPr>
          <w:rFonts w:ascii="Times New Roman" w:hAnsi="Times New Roman"/>
          <w:b w:val="0"/>
          <w:sz w:val="24"/>
        </w:rPr>
        <w:t>PIL – Personal Licence Holder</w:t>
      </w:r>
    </w:p>
    <w:p w:rsidRPr="00FB47F5" w:rsidR="00FB47F5" w:rsidP="00FB47F5" w:rsidRDefault="00FB47F5">
      <w:pPr>
        <w:widowControl w:val="0"/>
        <w:numPr>
          <w:ilvl w:val="0"/>
          <w:numId w:val="3"/>
        </w:numPr>
        <w:tabs>
          <w:tab w:val="clear" w:pos="0"/>
          <w:tab w:val="num" w:pos="360"/>
          <w:tab w:val="left" w:pos="1152"/>
        </w:tabs>
        <w:spacing w:before="120" w:after="240" w:line="240" w:lineRule="auto"/>
        <w:ind w:left="0" w:firstLine="0"/>
        <w:outlineLvl w:val="0"/>
        <w:rPr>
          <w:rFonts w:ascii="Arial" w:hAnsi="Arial" w:eastAsia="Times New Roman" w:cs="Times New Roman"/>
          <w:b/>
          <w:caps/>
          <w:sz w:val="28"/>
          <w:szCs w:val="20"/>
          <w:lang w:eastAsia="en-GB"/>
        </w:rPr>
      </w:pPr>
      <w:bookmarkStart w:name="_Toc527119183" w:id="68"/>
      <w:r w:rsidRPr="00FB47F5">
        <w:rPr>
          <w:rFonts w:ascii="Arial" w:hAnsi="Arial" w:eastAsia="Times New Roman" w:cs="Times New Roman"/>
          <w:b/>
          <w:caps/>
          <w:sz w:val="28"/>
          <w:szCs w:val="20"/>
          <w:lang w:eastAsia="en-GB"/>
        </w:rPr>
        <w:t>equipment</w:t>
      </w:r>
      <w:bookmarkEnd w:id="68"/>
    </w:p>
    <w:p w:rsidRPr="00FB47F5" w:rsidR="00FB47F5" w:rsidP="00FB47F5" w:rsidRDefault="00FB47F5">
      <w:pPr>
        <w:pStyle w:val="Heading2"/>
        <w:rPr>
          <w:rFonts w:ascii="Times New Roman" w:hAnsi="Times New Roman"/>
          <w:b w:val="0"/>
          <w:sz w:val="24"/>
        </w:rPr>
      </w:pPr>
      <w:r w:rsidRPr="00FB47F5">
        <w:rPr>
          <w:rFonts w:ascii="Times New Roman" w:hAnsi="Times New Roman"/>
          <w:b w:val="0"/>
          <w:sz w:val="24"/>
        </w:rPr>
        <w:t>Refrigerator</w:t>
      </w:r>
    </w:p>
    <w:p w:rsidRPr="00FB47F5" w:rsidR="00FB47F5" w:rsidP="00FB47F5" w:rsidRDefault="00FB47F5">
      <w:pPr>
        <w:pStyle w:val="Heading2"/>
        <w:rPr>
          <w:rFonts w:ascii="Times New Roman" w:hAnsi="Times New Roman"/>
          <w:b w:val="0"/>
          <w:sz w:val="24"/>
        </w:rPr>
      </w:pPr>
      <w:r w:rsidRPr="00FB47F5">
        <w:rPr>
          <w:rFonts w:ascii="Times New Roman" w:hAnsi="Times New Roman"/>
          <w:b w:val="0"/>
          <w:sz w:val="24"/>
        </w:rPr>
        <w:t>Freezer</w:t>
      </w:r>
    </w:p>
    <w:p w:rsidRPr="00FB47F5" w:rsidR="00FB47F5" w:rsidP="00FB47F5" w:rsidRDefault="00FB47F5">
      <w:pPr>
        <w:widowControl w:val="0"/>
        <w:numPr>
          <w:ilvl w:val="0"/>
          <w:numId w:val="3"/>
        </w:numPr>
        <w:tabs>
          <w:tab w:val="clear" w:pos="0"/>
          <w:tab w:val="num" w:pos="360"/>
          <w:tab w:val="left" w:pos="1152"/>
        </w:tabs>
        <w:spacing w:before="120" w:after="240" w:line="240" w:lineRule="auto"/>
        <w:ind w:left="0" w:firstLine="0"/>
        <w:outlineLvl w:val="0"/>
        <w:rPr>
          <w:rFonts w:ascii="Arial" w:hAnsi="Arial" w:eastAsia="Times New Roman" w:cs="Times New Roman"/>
          <w:b/>
          <w:caps/>
          <w:sz w:val="28"/>
          <w:szCs w:val="20"/>
          <w:lang w:eastAsia="en-GB"/>
        </w:rPr>
      </w:pPr>
      <w:bookmarkStart w:name="_Toc527119184" w:id="69"/>
      <w:r w:rsidRPr="00FB47F5">
        <w:rPr>
          <w:rFonts w:ascii="Arial" w:hAnsi="Arial" w:eastAsia="Times New Roman" w:cs="Times New Roman"/>
          <w:b/>
          <w:caps/>
          <w:sz w:val="28"/>
          <w:szCs w:val="20"/>
          <w:lang w:eastAsia="en-GB"/>
        </w:rPr>
        <w:t>Procedure</w:t>
      </w:r>
      <w:bookmarkEnd w:id="69"/>
    </w:p>
    <w:p w:rsidRPr="00FB47F5" w:rsidR="00FB47F5" w:rsidP="00FB47F5" w:rsidRDefault="00FB47F5">
      <w:pPr>
        <w:pStyle w:val="Heading2"/>
        <w:rPr>
          <w:rFonts w:ascii="Times New Roman" w:hAnsi="Times New Roman"/>
          <w:b w:val="0"/>
          <w:sz w:val="24"/>
        </w:rPr>
      </w:pPr>
      <w:bookmarkStart w:name="_Toc418664761" w:id="70"/>
      <w:bookmarkStart w:name="_Toc418664825" w:id="71"/>
      <w:bookmarkStart w:name="_Toc419629847" w:id="72"/>
      <w:bookmarkStart w:name="_Toc153173807" w:id="73"/>
      <w:r w:rsidRPr="00FB47F5">
        <w:rPr>
          <w:rFonts w:ascii="Times New Roman" w:hAnsi="Times New Roman"/>
          <w:b w:val="0"/>
          <w:sz w:val="24"/>
        </w:rPr>
        <w:t>Carcasses will be stored in yellow biohazard bags within designated refrigerators or freezers to await collection as ‘clinical waste’ by designated company.</w:t>
      </w:r>
    </w:p>
    <w:p w:rsidRPr="00FB47F5" w:rsidR="00FB47F5" w:rsidP="00FB47F5" w:rsidRDefault="00FB47F5">
      <w:pPr>
        <w:pStyle w:val="Heading2"/>
        <w:rPr>
          <w:rFonts w:ascii="Times New Roman" w:hAnsi="Times New Roman"/>
          <w:b w:val="0"/>
          <w:sz w:val="24"/>
        </w:rPr>
      </w:pPr>
      <w:r w:rsidRPr="00FB47F5">
        <w:rPr>
          <w:rFonts w:ascii="Times New Roman" w:hAnsi="Times New Roman"/>
          <w:b w:val="0"/>
          <w:sz w:val="24"/>
        </w:rPr>
        <w:t>Found dead animals or prior to culling - check with PIL to see if required to be stored in carcass refrigerator for necropsy or equipment retrieval. If not required place in carcass freezer</w:t>
      </w:r>
    </w:p>
    <w:p w:rsidRPr="00FB47F5" w:rsidR="00FB47F5" w:rsidP="00FB47F5" w:rsidRDefault="00FB47F5">
      <w:pPr>
        <w:pStyle w:val="Heading2"/>
        <w:rPr>
          <w:rFonts w:ascii="Times New Roman" w:hAnsi="Times New Roman"/>
          <w:b w:val="0"/>
          <w:sz w:val="24"/>
        </w:rPr>
      </w:pPr>
      <w:r w:rsidRPr="00FB47F5">
        <w:rPr>
          <w:rFonts w:ascii="Times New Roman" w:hAnsi="Times New Roman"/>
          <w:b w:val="0"/>
          <w:sz w:val="24"/>
        </w:rPr>
        <w:t>Refrigerator / freezer will be emptied at monthly collection for incineration offsite</w:t>
      </w:r>
    </w:p>
    <w:p w:rsidRPr="00FB47F5" w:rsidR="00FB47F5" w:rsidP="00FB47F5" w:rsidRDefault="00FB47F5">
      <w:pPr>
        <w:widowControl w:val="0"/>
        <w:numPr>
          <w:ilvl w:val="0"/>
          <w:numId w:val="3"/>
        </w:numPr>
        <w:tabs>
          <w:tab w:val="clear" w:pos="0"/>
          <w:tab w:val="num" w:pos="360"/>
          <w:tab w:val="left" w:pos="1152"/>
        </w:tabs>
        <w:spacing w:before="120" w:after="240" w:line="240" w:lineRule="auto"/>
        <w:ind w:left="0" w:firstLine="0"/>
        <w:outlineLvl w:val="0"/>
        <w:rPr>
          <w:rFonts w:ascii="Arial" w:hAnsi="Arial" w:eastAsia="Times New Roman" w:cs="Times New Roman"/>
          <w:b/>
          <w:caps/>
          <w:sz w:val="28"/>
          <w:szCs w:val="20"/>
          <w:lang w:eastAsia="en-GB"/>
        </w:rPr>
      </w:pPr>
      <w:bookmarkStart w:name="_Toc527119185" w:id="74"/>
      <w:r w:rsidRPr="00FB47F5">
        <w:rPr>
          <w:rFonts w:ascii="Arial" w:hAnsi="Arial" w:eastAsia="Times New Roman" w:cs="Times New Roman"/>
          <w:b/>
          <w:caps/>
          <w:sz w:val="28"/>
          <w:szCs w:val="20"/>
          <w:lang w:eastAsia="en-GB"/>
        </w:rPr>
        <w:t>REASON FOR CHANGE</w:t>
      </w:r>
      <w:bookmarkEnd w:id="70"/>
      <w:bookmarkEnd w:id="71"/>
      <w:bookmarkEnd w:id="72"/>
      <w:bookmarkEnd w:id="73"/>
      <w:bookmarkEnd w:id="74"/>
      <w:r w:rsidRPr="00FB47F5">
        <w:rPr>
          <w:rFonts w:ascii="Arial" w:hAnsi="Arial" w:eastAsia="Times New Roman" w:cs="Times New Roman"/>
          <w:b/>
          <w:caps/>
          <w:sz w:val="28"/>
          <w:szCs w:val="20"/>
          <w:lang w:eastAsia="en-GB"/>
        </w:rPr>
        <w:t xml:space="preserve"> </w:t>
      </w:r>
    </w:p>
    <w:p w:rsidRPr="00FB47F5" w:rsidR="00FB47F5" w:rsidP="00FB47F5" w:rsidRDefault="00FB47F5">
      <w:pPr>
        <w:widowControl w:val="0"/>
        <w:spacing w:after="240" w:line="240" w:lineRule="auto"/>
        <w:rPr>
          <w:rFonts w:ascii="Times New Roman" w:hAnsi="Times New Roman" w:eastAsia="Times New Roman" w:cs="Times New Roman"/>
          <w:sz w:val="24"/>
          <w:szCs w:val="20"/>
          <w:lang w:eastAsia="en-GB"/>
        </w:rPr>
      </w:pPr>
      <w:r w:rsidRPr="00FB47F5">
        <w:rPr>
          <w:rFonts w:ascii="Times New Roman" w:hAnsi="Times New Roman" w:eastAsia="Times New Roman" w:cs="Times New Roman"/>
          <w:sz w:val="24"/>
          <w:szCs w:val="20"/>
          <w:lang w:eastAsia="en-GB"/>
        </w:rPr>
        <w:t>The main changes are:</w:t>
      </w:r>
    </w:p>
    <w:p w:rsidRPr="00FB47F5" w:rsidR="00FB47F5" w:rsidP="00FB47F5" w:rsidRDefault="00FB47F5">
      <w:pPr>
        <w:widowControl w:val="0"/>
        <w:numPr>
          <w:ilvl w:val="0"/>
          <w:numId w:val="4"/>
        </w:numPr>
        <w:spacing w:after="240" w:line="240" w:lineRule="auto"/>
        <w:rPr>
          <w:rFonts w:ascii="Times New Roman" w:hAnsi="Times New Roman" w:eastAsia="Times New Roman" w:cs="Times New Roman"/>
          <w:sz w:val="24"/>
          <w:szCs w:val="20"/>
          <w:lang w:eastAsia="en-GB"/>
        </w:rPr>
      </w:pPr>
      <w:r w:rsidRPr="00FB47F5">
        <w:rPr>
          <w:rFonts w:ascii="Times New Roman" w:hAnsi="Times New Roman" w:eastAsia="Times New Roman" w:cs="Times New Roman"/>
          <w:sz w:val="24"/>
          <w:szCs w:val="20"/>
          <w:lang w:eastAsia="en-GB"/>
        </w:rPr>
        <w:t>New SOP</w:t>
      </w:r>
    </w:p>
    <w:p w:rsidRPr="0059670E" w:rsidR="00B161A8" w:rsidP="00B161A8" w:rsidRDefault="00B161A8">
      <w:pPr>
        <w:widowControl w:val="0"/>
      </w:pPr>
    </w:p>
    <w:p w:rsidRPr="00B161A8" w:rsidR="00B161A8" w:rsidP="00B161A8" w:rsidRDefault="00B161A8">
      <w:pPr>
        <w:jc w:val="center"/>
        <w:rPr>
          <w:rFonts w:ascii="Arial" w:hAnsi="Arial" w:cs="Arial"/>
          <w:b/>
          <w:u w:val="single"/>
        </w:rPr>
      </w:pPr>
    </w:p>
    <w:sectPr w:rsidRPr="00B161A8" w:rsidR="00B161A8" w:rsidSect="00035276">
      <w:headerReference w:type="default" r:id="rId9"/>
      <w:footerReference w:type="default" r:id="rId10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1E0D" w:rsidRDefault="00E21E0D" w:rsidP="00035276">
      <w:pPr>
        <w:spacing w:after="0" w:line="240" w:lineRule="auto"/>
      </w:pPr>
      <w:r>
        <w:separator/>
      </w:r>
    </w:p>
  </w:endnote>
  <w:endnote w:type="continuationSeparator" w:id="0">
    <w:p w:rsidR="00E21E0D" w:rsidRDefault="00E21E0D" w:rsidP="00035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7BB" w:rsidRDefault="00C93AA1" w:rsidP="00C247BB">
    <w:pPr>
      <w:pStyle w:val="Footer"/>
      <w:jc w:val="right"/>
    </w:pPr>
    <w:r>
      <w:t>GM animals</w:t>
    </w:r>
    <w:r w:rsidR="00C247BB">
      <w:t xml:space="preserve"> risk assessment </w:t>
    </w:r>
    <w:proofErr w:type="gramStart"/>
    <w:r w:rsidR="00C247BB">
      <w:rPr>
        <w:rFonts w:ascii="Arial" w:hAnsi="Arial" w:cs="Arial"/>
      </w:rPr>
      <w:t>̶</w:t>
    </w:r>
    <w:r w:rsidR="00C247BB">
      <w:t xml:space="preserve">  Page</w:t>
    </w:r>
    <w:proofErr w:type="gramEnd"/>
    <w:r w:rsidR="00C247BB">
      <w:t xml:space="preserve"> </w:t>
    </w:r>
    <w:r w:rsidR="00C247BB">
      <w:rPr>
        <w:b/>
        <w:bCs/>
      </w:rPr>
      <w:fldChar w:fldCharType="begin"/>
    </w:r>
    <w:r w:rsidR="00C247BB">
      <w:rPr>
        <w:b/>
        <w:bCs/>
      </w:rPr>
      <w:instrText xml:space="preserve"> PAGE  \* Arabic  \* MERGEFORMAT </w:instrText>
    </w:r>
    <w:r w:rsidR="00C247BB">
      <w:rPr>
        <w:b/>
        <w:bCs/>
      </w:rPr>
      <w:fldChar w:fldCharType="separate"/>
    </w:r>
    <w:r w:rsidR="00A5325E">
      <w:rPr>
        <w:b/>
        <w:bCs/>
        <w:noProof/>
      </w:rPr>
      <w:t>6</w:t>
    </w:r>
    <w:r w:rsidR="00C247BB">
      <w:rPr>
        <w:b/>
        <w:bCs/>
      </w:rPr>
      <w:fldChar w:fldCharType="end"/>
    </w:r>
    <w:r w:rsidR="00C247BB">
      <w:t xml:space="preserve"> of </w:t>
    </w:r>
    <w:r w:rsidR="00C247BB">
      <w:rPr>
        <w:b/>
        <w:bCs/>
      </w:rPr>
      <w:fldChar w:fldCharType="begin"/>
    </w:r>
    <w:r w:rsidR="00C247BB">
      <w:rPr>
        <w:b/>
        <w:bCs/>
      </w:rPr>
      <w:instrText xml:space="preserve"> NUMPAGES  \* Arabic  \* MERGEFORMAT </w:instrText>
    </w:r>
    <w:r w:rsidR="00C247BB">
      <w:rPr>
        <w:b/>
        <w:bCs/>
      </w:rPr>
      <w:fldChar w:fldCharType="separate"/>
    </w:r>
    <w:r w:rsidR="00A5325E">
      <w:rPr>
        <w:b/>
        <w:bCs/>
        <w:noProof/>
      </w:rPr>
      <w:t>7</w:t>
    </w:r>
    <w:r w:rsidR="00C247BB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1E0D" w:rsidRDefault="00E21E0D" w:rsidP="00035276">
      <w:pPr>
        <w:spacing w:after="0" w:line="240" w:lineRule="auto"/>
      </w:pPr>
      <w:r>
        <w:separator/>
      </w:r>
    </w:p>
  </w:footnote>
  <w:footnote w:type="continuationSeparator" w:id="0">
    <w:p w:rsidR="00E21E0D" w:rsidRDefault="00E21E0D" w:rsidP="00035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325E" w:rsidRPr="00A5325E" w:rsidRDefault="00A5325E" w:rsidP="00A5325E">
    <w:pPr>
      <w:pStyle w:val="Header"/>
      <w:jc w:val="right"/>
    </w:pPr>
    <w:r w:rsidRPr="00A5325E">
      <w:t>BRF/RA/AN/01/01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72DAA0C0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1152" w:hanging="1152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Heading5list"/>
      <w:lvlText w:val="%1.%2.%3.%4.%5."/>
      <w:lvlJc w:val="left"/>
      <w:pPr>
        <w:tabs>
          <w:tab w:val="num" w:pos="1440"/>
        </w:tabs>
        <w:ind w:left="0" w:firstLine="0"/>
      </w:pPr>
    </w:lvl>
    <w:lvl w:ilvl="5">
      <w:start w:val="1"/>
      <w:numFmt w:val="decimal"/>
      <w:lvlText w:val="%1.%2.%3.%4.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8EB24FD"/>
    <w:multiLevelType w:val="hybridMultilevel"/>
    <w:tmpl w:val="3F86853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A4B17"/>
    <w:multiLevelType w:val="hybridMultilevel"/>
    <w:tmpl w:val="BC242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486E4F"/>
    <w:multiLevelType w:val="hybridMultilevel"/>
    <w:tmpl w:val="DF3C87C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CBD"/>
    <w:rsid w:val="00017F6E"/>
    <w:rsid w:val="00035276"/>
    <w:rsid w:val="00061BA6"/>
    <w:rsid w:val="000F725B"/>
    <w:rsid w:val="00103C6E"/>
    <w:rsid w:val="00132C7F"/>
    <w:rsid w:val="00154B14"/>
    <w:rsid w:val="001A01B0"/>
    <w:rsid w:val="001A057B"/>
    <w:rsid w:val="001A43DF"/>
    <w:rsid w:val="001B40EB"/>
    <w:rsid w:val="001C35B1"/>
    <w:rsid w:val="001E254C"/>
    <w:rsid w:val="00246AEE"/>
    <w:rsid w:val="00251D5F"/>
    <w:rsid w:val="00256802"/>
    <w:rsid w:val="00287E59"/>
    <w:rsid w:val="002A2304"/>
    <w:rsid w:val="002D6E96"/>
    <w:rsid w:val="002F2D1F"/>
    <w:rsid w:val="00363394"/>
    <w:rsid w:val="00386A24"/>
    <w:rsid w:val="003949DB"/>
    <w:rsid w:val="003F4F99"/>
    <w:rsid w:val="00437DCB"/>
    <w:rsid w:val="00462945"/>
    <w:rsid w:val="0049717E"/>
    <w:rsid w:val="004B44F8"/>
    <w:rsid w:val="004B54ED"/>
    <w:rsid w:val="004E1703"/>
    <w:rsid w:val="004E7855"/>
    <w:rsid w:val="00575BB8"/>
    <w:rsid w:val="005B7D7D"/>
    <w:rsid w:val="00670330"/>
    <w:rsid w:val="00676D46"/>
    <w:rsid w:val="00693DEE"/>
    <w:rsid w:val="006D5CBD"/>
    <w:rsid w:val="006D6EF7"/>
    <w:rsid w:val="006E62C4"/>
    <w:rsid w:val="0071667F"/>
    <w:rsid w:val="00721B3A"/>
    <w:rsid w:val="00844896"/>
    <w:rsid w:val="00884EB6"/>
    <w:rsid w:val="008A3E0F"/>
    <w:rsid w:val="008B7665"/>
    <w:rsid w:val="00907DF0"/>
    <w:rsid w:val="00910716"/>
    <w:rsid w:val="0091573F"/>
    <w:rsid w:val="009227B6"/>
    <w:rsid w:val="009301E9"/>
    <w:rsid w:val="0093119A"/>
    <w:rsid w:val="00952009"/>
    <w:rsid w:val="0096671F"/>
    <w:rsid w:val="00997CF0"/>
    <w:rsid w:val="009C2CE7"/>
    <w:rsid w:val="00A50222"/>
    <w:rsid w:val="00A5325E"/>
    <w:rsid w:val="00A65ED1"/>
    <w:rsid w:val="00A76A6D"/>
    <w:rsid w:val="00B13D3C"/>
    <w:rsid w:val="00B161A8"/>
    <w:rsid w:val="00B4644C"/>
    <w:rsid w:val="00B7537B"/>
    <w:rsid w:val="00B77BD7"/>
    <w:rsid w:val="00B90917"/>
    <w:rsid w:val="00C065B3"/>
    <w:rsid w:val="00C06AA0"/>
    <w:rsid w:val="00C142EF"/>
    <w:rsid w:val="00C15F72"/>
    <w:rsid w:val="00C247BB"/>
    <w:rsid w:val="00C57FED"/>
    <w:rsid w:val="00C93AA1"/>
    <w:rsid w:val="00CB2980"/>
    <w:rsid w:val="00CD62F3"/>
    <w:rsid w:val="00D20398"/>
    <w:rsid w:val="00D361BC"/>
    <w:rsid w:val="00D71695"/>
    <w:rsid w:val="00DA1712"/>
    <w:rsid w:val="00DE260F"/>
    <w:rsid w:val="00E14A4A"/>
    <w:rsid w:val="00E15520"/>
    <w:rsid w:val="00E16CD2"/>
    <w:rsid w:val="00E21E0D"/>
    <w:rsid w:val="00EB0D70"/>
    <w:rsid w:val="00ED6D7B"/>
    <w:rsid w:val="00F17462"/>
    <w:rsid w:val="00F352EB"/>
    <w:rsid w:val="00F93F41"/>
    <w:rsid w:val="00FA10A1"/>
    <w:rsid w:val="00FB47F5"/>
    <w:rsid w:val="00FC1E9D"/>
    <w:rsid w:val="00FC566F"/>
    <w:rsid w:val="00FC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853C988-752E-4201-81C3-56F68B088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161A8"/>
    <w:pPr>
      <w:widowControl w:val="0"/>
      <w:numPr>
        <w:numId w:val="3"/>
      </w:numPr>
      <w:tabs>
        <w:tab w:val="clear" w:pos="0"/>
        <w:tab w:val="left" w:pos="1152"/>
      </w:tabs>
      <w:spacing w:before="120" w:after="240" w:line="240" w:lineRule="auto"/>
      <w:outlineLvl w:val="0"/>
    </w:pPr>
    <w:rPr>
      <w:rFonts w:ascii="Arial" w:eastAsia="Times New Roman" w:hAnsi="Arial" w:cs="Times New Roman"/>
      <w:b/>
      <w:caps/>
      <w:sz w:val="28"/>
      <w:szCs w:val="20"/>
      <w:lang w:eastAsia="en-GB"/>
    </w:rPr>
  </w:style>
  <w:style w:type="paragraph" w:styleId="Heading2">
    <w:name w:val="heading 2"/>
    <w:basedOn w:val="Heading1"/>
    <w:next w:val="Normal"/>
    <w:link w:val="Heading2Char"/>
    <w:qFormat/>
    <w:rsid w:val="00B161A8"/>
    <w:pPr>
      <w:numPr>
        <w:ilvl w:val="1"/>
      </w:numPr>
      <w:tabs>
        <w:tab w:val="clear" w:pos="720"/>
      </w:tabs>
      <w:ind w:left="1152" w:hanging="1152"/>
      <w:outlineLvl w:val="1"/>
    </w:pPr>
    <w:rPr>
      <w:caps w:val="0"/>
      <w:sz w:val="26"/>
    </w:rPr>
  </w:style>
  <w:style w:type="paragraph" w:styleId="Heading3">
    <w:name w:val="heading 3"/>
    <w:basedOn w:val="Heading2"/>
    <w:next w:val="Normal"/>
    <w:link w:val="Heading3Char"/>
    <w:qFormat/>
    <w:rsid w:val="00B161A8"/>
    <w:pPr>
      <w:numPr>
        <w:ilvl w:val="2"/>
      </w:numPr>
      <w:tabs>
        <w:tab w:val="clear" w:pos="720"/>
      </w:tabs>
      <w:ind w:left="1152" w:hanging="1152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rsid w:val="00B161A8"/>
    <w:pPr>
      <w:numPr>
        <w:ilvl w:val="3"/>
      </w:numPr>
      <w:tabs>
        <w:tab w:val="clear" w:pos="1080"/>
      </w:tabs>
      <w:ind w:left="1152" w:hanging="1152"/>
      <w:outlineLvl w:val="3"/>
    </w:pPr>
    <w:rPr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61A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527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5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276"/>
  </w:style>
  <w:style w:type="paragraph" w:styleId="Footer">
    <w:name w:val="footer"/>
    <w:basedOn w:val="Normal"/>
    <w:link w:val="FooterChar"/>
    <w:uiPriority w:val="99"/>
    <w:unhideWhenUsed/>
    <w:rsid w:val="00035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276"/>
  </w:style>
  <w:style w:type="paragraph" w:styleId="ListParagraph">
    <w:name w:val="List Paragraph"/>
    <w:basedOn w:val="Normal"/>
    <w:uiPriority w:val="34"/>
    <w:qFormat/>
    <w:rsid w:val="003F4F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71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17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16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161A8"/>
    <w:rPr>
      <w:rFonts w:ascii="Arial" w:eastAsia="Times New Roman" w:hAnsi="Arial" w:cs="Times New Roman"/>
      <w:b/>
      <w:caps/>
      <w:sz w:val="28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rsid w:val="00B161A8"/>
    <w:rPr>
      <w:rFonts w:ascii="Arial" w:eastAsia="Times New Roman" w:hAnsi="Arial" w:cs="Times New Roman"/>
      <w:b/>
      <w:sz w:val="26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rsid w:val="00B161A8"/>
    <w:rPr>
      <w:rFonts w:ascii="Arial" w:eastAsia="Times New Roman" w:hAnsi="Arial" w:cs="Times New Roman"/>
      <w:b/>
      <w:sz w:val="24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rsid w:val="00B161A8"/>
    <w:rPr>
      <w:rFonts w:ascii="Arial" w:eastAsia="Times New Roman" w:hAnsi="Arial" w:cs="Times New Roman"/>
      <w:b/>
      <w:szCs w:val="20"/>
      <w:lang w:eastAsia="en-GB"/>
    </w:rPr>
  </w:style>
  <w:style w:type="paragraph" w:styleId="TOC1">
    <w:name w:val="toc 1"/>
    <w:basedOn w:val="Normal"/>
    <w:next w:val="Normal"/>
    <w:autoRedefine/>
    <w:uiPriority w:val="39"/>
    <w:rsid w:val="00B161A8"/>
    <w:pPr>
      <w:spacing w:before="120" w:after="120" w:line="240" w:lineRule="auto"/>
    </w:pPr>
    <w:rPr>
      <w:rFonts w:ascii="Times New Roman" w:eastAsia="Times New Roman" w:hAnsi="Times New Roman" w:cs="Times New Roman"/>
      <w:b/>
      <w:caps/>
      <w:sz w:val="20"/>
      <w:szCs w:val="20"/>
      <w:lang w:eastAsia="en-GB"/>
    </w:rPr>
  </w:style>
  <w:style w:type="paragraph" w:customStyle="1" w:styleId="TOCPage">
    <w:name w:val="TOC_Page"/>
    <w:basedOn w:val="Normal"/>
    <w:rsid w:val="00B161A8"/>
    <w:pPr>
      <w:spacing w:before="120" w:after="120" w:line="240" w:lineRule="auto"/>
      <w:jc w:val="right"/>
    </w:pPr>
    <w:rPr>
      <w:rFonts w:ascii="Times New Roman" w:eastAsia="Times New Roman" w:hAnsi="Times New Roman" w:cs="Times New Roman"/>
      <w:caps/>
      <w:sz w:val="20"/>
      <w:szCs w:val="20"/>
      <w:lang w:eastAsia="en-GB"/>
    </w:rPr>
  </w:style>
  <w:style w:type="paragraph" w:customStyle="1" w:styleId="Heading2list">
    <w:name w:val="Heading 2 list"/>
    <w:basedOn w:val="Heading2"/>
    <w:rsid w:val="00B161A8"/>
    <w:rPr>
      <w:rFonts w:ascii="Times New Roman" w:hAnsi="Times New Roman"/>
      <w:b w:val="0"/>
      <w:sz w:val="24"/>
    </w:rPr>
  </w:style>
  <w:style w:type="paragraph" w:customStyle="1" w:styleId="Heading5list">
    <w:name w:val="Heading 5 list"/>
    <w:basedOn w:val="Heading5"/>
    <w:rsid w:val="00B161A8"/>
    <w:pPr>
      <w:keepNext w:val="0"/>
      <w:keepLines w:val="0"/>
      <w:widowControl w:val="0"/>
      <w:numPr>
        <w:ilvl w:val="4"/>
        <w:numId w:val="3"/>
      </w:numPr>
      <w:tabs>
        <w:tab w:val="clear" w:pos="1440"/>
        <w:tab w:val="left" w:pos="1152"/>
      </w:tabs>
      <w:spacing w:before="120" w:after="240" w:line="240" w:lineRule="auto"/>
      <w:ind w:left="1152" w:hanging="1152"/>
    </w:pPr>
    <w:rPr>
      <w:rFonts w:ascii="Times New Roman" w:eastAsia="Times New Roman" w:hAnsi="Times New Roman" w:cs="Times New Roman"/>
      <w:color w:val="auto"/>
      <w:sz w:val="24"/>
      <w:szCs w:val="20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61A8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9301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GM animal RA TEMPLATE</vt:lpstr>
    </vt:vector>
  </TitlesOfParts>
  <Company>St Georges, University of London</Company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 animal RA TEMPLATE</dc:title>
  <dc:subject>
  </dc:subject>
  <dc:creator>Ariel Poliandri</dc:creator>
  <cp:keywords>
  </cp:keywords>
  <dc:description>
  </dc:description>
  <cp:lastModifiedBy>Sebastian</cp:lastModifiedBy>
  <cp:revision>3</cp:revision>
  <cp:lastPrinted>2019-02-07T11:28:00Z</cp:lastPrinted>
  <dcterms:created xsi:type="dcterms:W3CDTF">2020-02-25T09:21:00Z</dcterms:created>
  <dcterms:modified xsi:type="dcterms:W3CDTF">2020-02-25T13:05:42Z</dcterms:modified>
</cp:coreProperties>
</file>