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0D87" w:rsidR="00530D87" w:rsidP="00A96993" w:rsidRDefault="00530D87" w14:paraId="3AAC4420" w14:textId="77777777">
      <w:pPr>
        <w:spacing w:before="120" w:after="120" w:line="240" w:lineRule="auto"/>
        <w:ind w:right="363"/>
        <w:jc w:val="right"/>
        <w:rPr>
          <w:rFonts w:ascii="Arial" w:hAnsi="Arial" w:eastAsia="Times New Roman" w:cs="Arial"/>
          <w:color w:val="002F6C"/>
          <w:lang w:eastAsia="en-GB"/>
        </w:rPr>
      </w:pPr>
    </w:p>
    <w:p w:rsidRPr="00530D87" w:rsidR="00530D87" w:rsidP="00A96993" w:rsidRDefault="00530D87" w14:paraId="7DBE54BD" w14:textId="77777777">
      <w:pPr>
        <w:pStyle w:val="Heading1"/>
        <w:spacing w:before="120" w:beforeAutospacing="0" w:after="120"/>
        <w:ind w:right="363"/>
        <w:rPr>
          <w:rFonts w:ascii="Arial" w:hAnsi="Arial" w:cs="Arial"/>
          <w:color w:val="002F6C"/>
          <w:sz w:val="22"/>
          <w:szCs w:val="22"/>
        </w:rPr>
      </w:pPr>
    </w:p>
    <w:p w:rsidRPr="00530D87" w:rsidR="00530D87" w:rsidP="00A96993" w:rsidRDefault="00530D87" w14:paraId="09C5E40E" w14:textId="77777777">
      <w:pPr>
        <w:pStyle w:val="Heading1"/>
        <w:spacing w:before="120" w:beforeAutospacing="0" w:after="120"/>
        <w:ind w:right="363"/>
        <w:rPr>
          <w:rFonts w:ascii="Arial" w:hAnsi="Arial" w:cs="Arial"/>
          <w:color w:val="002F6C"/>
          <w:sz w:val="22"/>
          <w:szCs w:val="22"/>
        </w:rPr>
      </w:pPr>
    </w:p>
    <w:p w:rsidRPr="00530D87" w:rsidR="00530D87" w:rsidP="00A96993" w:rsidRDefault="00530D87" w14:paraId="07CA9746" w14:textId="77777777">
      <w:pPr>
        <w:pStyle w:val="Heading1"/>
        <w:spacing w:before="120" w:beforeAutospacing="0" w:after="120"/>
        <w:ind w:right="363"/>
        <w:rPr>
          <w:rFonts w:ascii="Arial" w:hAnsi="Arial" w:cs="Arial"/>
          <w:color w:val="002F6C"/>
          <w:sz w:val="22"/>
          <w:szCs w:val="22"/>
        </w:rPr>
      </w:pPr>
    </w:p>
    <w:p w:rsidRPr="00530D87" w:rsidR="00530D87" w:rsidP="00A96993" w:rsidRDefault="00530D87" w14:paraId="021A1606" w14:textId="77777777">
      <w:pPr>
        <w:pStyle w:val="Heading1"/>
        <w:spacing w:before="120" w:beforeAutospacing="0" w:after="120"/>
        <w:ind w:right="363"/>
        <w:rPr>
          <w:rFonts w:ascii="Arial" w:hAnsi="Arial" w:cs="Arial"/>
          <w:color w:val="002F6C"/>
          <w:sz w:val="22"/>
          <w:szCs w:val="22"/>
        </w:rPr>
      </w:pPr>
    </w:p>
    <w:p w:rsidRPr="00530D87" w:rsidR="00530D87" w:rsidP="00A96993" w:rsidRDefault="008D19C4" w14:paraId="3DCBA37F" w14:textId="63E371B0">
      <w:pPr>
        <w:pStyle w:val="Heading1"/>
        <w:spacing w:before="120" w:beforeAutospacing="0" w:after="120"/>
        <w:ind w:right="363"/>
        <w:rPr>
          <w:rFonts w:ascii="Arial" w:hAnsi="Arial" w:cs="Arial"/>
          <w:color w:val="002F6C"/>
          <w:sz w:val="48"/>
          <w:szCs w:val="48"/>
        </w:rPr>
        <w:sectPr w:rsidRPr="00530D87" w:rsidR="00530D87" w:rsidSect="00F7670F">
          <w:headerReference w:type="default" r:id="rId8"/>
          <w:footerReference w:type="default" r:id="rId9"/>
          <w:pgSz w:w="11906" w:h="16838"/>
          <w:pgMar w:top="1440" w:right="1440" w:bottom="1440" w:left="1440" w:header="708" w:footer="708" w:gutter="0"/>
          <w:cols w:space="708"/>
          <w:docGrid w:linePitch="360"/>
        </w:sectPr>
      </w:pPr>
      <w:r>
        <w:rPr>
          <w:rFonts w:ascii="Arial" w:hAnsi="Arial" w:cs="Arial"/>
          <w:color w:val="002F6C"/>
          <w:sz w:val="48"/>
          <w:szCs w:val="48"/>
        </w:rPr>
        <w:t>Amazon Business</w:t>
      </w:r>
      <w:r w:rsidRPr="00530D87" w:rsidR="00530D87">
        <w:rPr>
          <w:rFonts w:ascii="Arial" w:hAnsi="Arial" w:cs="Arial"/>
          <w:color w:val="002F6C"/>
          <w:sz w:val="48"/>
          <w:szCs w:val="48"/>
        </w:rPr>
        <w:t xml:space="preserve"> Policy</w:t>
      </w:r>
      <w:r w:rsidR="00D945CB">
        <w:rPr>
          <w:rFonts w:ascii="Arial" w:hAnsi="Arial" w:cs="Arial"/>
          <w:color w:val="002F6C"/>
          <w:sz w:val="48"/>
          <w:szCs w:val="48"/>
        </w:rPr>
        <w:t xml:space="preserve"> and Procedure</w:t>
      </w:r>
    </w:p>
    <w:p w:rsidR="00905A6B" w:rsidP="00A96993" w:rsidRDefault="008D19C4" w14:paraId="38E4BF02" w14:textId="22D376D4">
      <w:pPr>
        <w:numPr>
          <w:ilvl w:val="0"/>
          <w:numId w:val="1"/>
        </w:numPr>
        <w:tabs>
          <w:tab w:val="clear" w:pos="720"/>
        </w:tabs>
        <w:spacing w:before="120" w:after="120" w:line="240" w:lineRule="auto"/>
        <w:ind w:left="284" w:right="363" w:hanging="284"/>
        <w:rPr>
          <w:rFonts w:ascii="Arial" w:hAnsi="Arial" w:cs="Arial"/>
          <w:color w:val="002F6C"/>
        </w:rPr>
      </w:pPr>
      <w:r w:rsidRPr="008D19C4">
        <w:rPr>
          <w:rFonts w:ascii="Arial" w:hAnsi="Arial" w:cs="Arial"/>
          <w:color w:val="002F6C"/>
        </w:rPr>
        <w:lastRenderedPageBreak/>
        <w:t>Amazon Business is a version of Amazon with the same selection, convenience and value, with new features tailored to businesses.</w:t>
      </w:r>
      <w:r w:rsidR="003C0505">
        <w:rPr>
          <w:rFonts w:ascii="Arial" w:hAnsi="Arial" w:cs="Arial"/>
          <w:color w:val="002F6C"/>
        </w:rPr>
        <w:t xml:space="preserve"> St George’s can benefit from reduced </w:t>
      </w:r>
      <w:r w:rsidRPr="0032564B" w:rsidR="003C0505">
        <w:rPr>
          <w:rFonts w:ascii="Arial" w:hAnsi="Arial" w:cs="Arial"/>
          <w:color w:val="002F6C"/>
        </w:rPr>
        <w:t>delivery costs, as Amazon offer lots of free delivery options, and also easy returns.</w:t>
      </w:r>
    </w:p>
    <w:p w:rsidRPr="0032564B" w:rsidR="00C61D36" w:rsidP="00A96993" w:rsidRDefault="00C61D36" w14:paraId="25826960" w14:textId="68609803">
      <w:pPr>
        <w:numPr>
          <w:ilvl w:val="0"/>
          <w:numId w:val="1"/>
        </w:numPr>
        <w:tabs>
          <w:tab w:val="clear" w:pos="720"/>
        </w:tabs>
        <w:spacing w:before="120" w:after="120" w:line="240" w:lineRule="auto"/>
        <w:ind w:left="284" w:right="363" w:hanging="284"/>
        <w:rPr>
          <w:rFonts w:ascii="Arial" w:hAnsi="Arial" w:cs="Arial"/>
          <w:color w:val="002F6C"/>
        </w:rPr>
      </w:pPr>
      <w:r>
        <w:rPr>
          <w:rFonts w:ascii="Arial" w:hAnsi="Arial" w:cs="Arial"/>
          <w:color w:val="002F6C"/>
        </w:rPr>
        <w:t xml:space="preserve">Amazon Business uses purchase orders which offers improved controls and allows for approvals to take place before an item is purchased, which ensures funding is available and the product is as required. </w:t>
      </w:r>
    </w:p>
    <w:p w:rsidRPr="0032564B" w:rsidR="00905A6B" w:rsidP="00A96993" w:rsidRDefault="003C0505" w14:paraId="3A808DB0" w14:textId="7A8B2714">
      <w:pPr>
        <w:numPr>
          <w:ilvl w:val="0"/>
          <w:numId w:val="1"/>
        </w:numPr>
        <w:tabs>
          <w:tab w:val="clear" w:pos="720"/>
        </w:tabs>
        <w:spacing w:before="120" w:after="120" w:line="240" w:lineRule="auto"/>
        <w:ind w:left="284" w:right="363" w:hanging="284"/>
        <w:rPr>
          <w:rFonts w:ascii="Arial" w:hAnsi="Arial" w:cs="Arial"/>
          <w:color w:val="002F6C"/>
        </w:rPr>
      </w:pPr>
      <w:r w:rsidRPr="0032564B">
        <w:rPr>
          <w:rFonts w:ascii="Arial" w:hAnsi="Arial" w:cs="Arial"/>
          <w:color w:val="002F6C"/>
        </w:rPr>
        <w:t xml:space="preserve">Amazon </w:t>
      </w:r>
      <w:r w:rsidRPr="0032564B" w:rsidR="0032564B">
        <w:rPr>
          <w:rFonts w:ascii="Arial" w:hAnsi="Arial" w:cs="Arial"/>
          <w:color w:val="002F6C"/>
        </w:rPr>
        <w:t>Bu</w:t>
      </w:r>
      <w:r w:rsidRPr="0032564B">
        <w:rPr>
          <w:rFonts w:ascii="Arial" w:hAnsi="Arial" w:cs="Arial"/>
          <w:color w:val="002F6C"/>
        </w:rPr>
        <w:t xml:space="preserve">siness has a number of analytical tools that enable Procurement to </w:t>
      </w:r>
      <w:bookmarkStart w:name="_GoBack" w:id="0"/>
      <w:bookmarkEnd w:id="0"/>
      <w:r w:rsidRPr="0032564B">
        <w:rPr>
          <w:rFonts w:ascii="Arial" w:hAnsi="Arial" w:cs="Arial"/>
          <w:color w:val="002F6C"/>
        </w:rPr>
        <w:t>identify purchasing trends and opportunities, which could help improve value for money. Blocks on certain products will be introduced however if there are preferred suppliers on Agresso.</w:t>
      </w:r>
    </w:p>
    <w:p w:rsidR="00905A6B" w:rsidP="00A96993" w:rsidRDefault="0032564B" w14:paraId="70C86A3B" w14:textId="4D853B86">
      <w:pPr>
        <w:numPr>
          <w:ilvl w:val="0"/>
          <w:numId w:val="1"/>
        </w:numPr>
        <w:tabs>
          <w:tab w:val="clear" w:pos="720"/>
        </w:tabs>
        <w:spacing w:before="120" w:after="120" w:line="240" w:lineRule="auto"/>
        <w:ind w:left="284" w:right="363" w:hanging="284"/>
        <w:rPr>
          <w:rFonts w:ascii="Arial" w:hAnsi="Arial" w:cs="Arial"/>
          <w:color w:val="002F6C"/>
        </w:rPr>
      </w:pPr>
      <w:r w:rsidRPr="0032564B">
        <w:rPr>
          <w:rFonts w:ascii="Arial" w:hAnsi="Arial" w:cs="Arial"/>
          <w:color w:val="002F6C"/>
        </w:rPr>
        <w:t>For users, Amazon Business allows you to create lists with preferred products, so re-ordering is easier; departments like IS will be able to save preferred products, like computer accessories, to help ensure staff are ordering items that are value for money and work with existing technology.</w:t>
      </w:r>
    </w:p>
    <w:p w:rsidRPr="001B6EE5" w:rsidR="007465D2" w:rsidP="00A96993" w:rsidRDefault="007465D2" w14:paraId="0B4969BC" w14:textId="3763307D">
      <w:pPr>
        <w:numPr>
          <w:ilvl w:val="0"/>
          <w:numId w:val="1"/>
        </w:numPr>
        <w:tabs>
          <w:tab w:val="clear" w:pos="720"/>
        </w:tabs>
        <w:spacing w:before="120" w:after="120" w:line="240" w:lineRule="auto"/>
        <w:ind w:left="284" w:right="363" w:hanging="284"/>
        <w:rPr>
          <w:rFonts w:ascii="Arial" w:hAnsi="Arial" w:cs="Arial"/>
          <w:color w:val="002F6C"/>
        </w:rPr>
      </w:pPr>
      <w:r w:rsidRPr="001B6EE5">
        <w:rPr>
          <w:rFonts w:ascii="Arial" w:hAnsi="Arial" w:cs="Arial"/>
          <w:color w:val="002F6C"/>
        </w:rPr>
        <w:t xml:space="preserve">Amazon Business must only be used in accordance with other Finance and Procurement policies, and where the University has contracts with preferred suppliers these suppliers must be used unless the product you require is only available via Amazon Business. </w:t>
      </w:r>
    </w:p>
    <w:p w:rsidRPr="001B6EE5" w:rsidR="007465D2" w:rsidP="00A96993" w:rsidRDefault="007465D2" w14:paraId="460A8B3B" w14:textId="2118A8AC">
      <w:pPr>
        <w:numPr>
          <w:ilvl w:val="0"/>
          <w:numId w:val="1"/>
        </w:numPr>
        <w:tabs>
          <w:tab w:val="clear" w:pos="720"/>
        </w:tabs>
        <w:spacing w:before="120" w:after="120" w:line="240" w:lineRule="auto"/>
        <w:ind w:left="284" w:right="363" w:hanging="284"/>
        <w:rPr>
          <w:rFonts w:ascii="Arial" w:hAnsi="Arial" w:cs="Arial"/>
          <w:color w:val="002F6C"/>
        </w:rPr>
      </w:pPr>
      <w:r w:rsidRPr="001B6EE5">
        <w:rPr>
          <w:rFonts w:ascii="Arial" w:hAnsi="Arial" w:cs="Arial"/>
          <w:color w:val="002F6C"/>
        </w:rPr>
        <w:t>It is the users’ responsibility to ensure that the product purchased via Amazon Business is allowed and suitable for use in this country.</w:t>
      </w:r>
    </w:p>
    <w:p w:rsidRPr="00530D87" w:rsidR="00905A6B" w:rsidP="00A96993" w:rsidRDefault="00905A6B" w14:paraId="4A116E96" w14:textId="57862E9E">
      <w:pPr>
        <w:pStyle w:val="NormalWeb"/>
        <w:spacing w:before="120" w:beforeAutospacing="0" w:after="120" w:afterAutospacing="0"/>
        <w:ind w:right="363"/>
        <w:rPr>
          <w:rFonts w:ascii="Arial" w:hAnsi="Arial" w:cs="Arial"/>
          <w:color w:val="002F6C"/>
          <w:sz w:val="22"/>
          <w:szCs w:val="22"/>
        </w:rPr>
      </w:pPr>
      <w:r w:rsidRPr="00530D87">
        <w:rPr>
          <w:rStyle w:val="Strong"/>
          <w:rFonts w:ascii="Arial" w:hAnsi="Arial" w:cs="Arial"/>
          <w:color w:val="002F6C"/>
          <w:sz w:val="22"/>
          <w:szCs w:val="22"/>
        </w:rPr>
        <w:t xml:space="preserve">Use of </w:t>
      </w:r>
      <w:r w:rsidR="008D19C4">
        <w:rPr>
          <w:rStyle w:val="Strong"/>
          <w:rFonts w:ascii="Arial" w:hAnsi="Arial" w:cs="Arial"/>
          <w:color w:val="002F6C"/>
          <w:sz w:val="22"/>
          <w:szCs w:val="22"/>
        </w:rPr>
        <w:t>Amazon Business</w:t>
      </w:r>
      <w:r w:rsidRPr="00530D87">
        <w:rPr>
          <w:rStyle w:val="Strong"/>
          <w:rFonts w:ascii="Arial" w:hAnsi="Arial" w:cs="Arial"/>
          <w:color w:val="002F6C"/>
          <w:sz w:val="22"/>
          <w:szCs w:val="22"/>
        </w:rPr>
        <w:t xml:space="preserve"> </w:t>
      </w:r>
    </w:p>
    <w:p w:rsidRPr="00C61D36" w:rsidR="00905A6B" w:rsidP="00A96993" w:rsidRDefault="0032564B" w14:paraId="19CC3A60" w14:textId="6CAD5EC5">
      <w:pPr>
        <w:numPr>
          <w:ilvl w:val="0"/>
          <w:numId w:val="6"/>
        </w:numPr>
        <w:spacing w:before="120" w:after="120" w:line="240" w:lineRule="auto"/>
        <w:ind w:right="363"/>
        <w:rPr>
          <w:rFonts w:ascii="Arial" w:hAnsi="Arial" w:cs="Arial"/>
          <w:color w:val="002F6C"/>
        </w:rPr>
      </w:pPr>
      <w:r w:rsidRPr="0032564B">
        <w:rPr>
          <w:rFonts w:ascii="Arial" w:hAnsi="Arial" w:cs="Arial"/>
          <w:color w:val="002F6C"/>
        </w:rPr>
        <w:t xml:space="preserve">Only staff who are actively involved in ordering should use Amazon Business. </w:t>
      </w:r>
      <w:r w:rsidRPr="0032564B" w:rsidR="008D19C4">
        <w:rPr>
          <w:rFonts w:ascii="Arial" w:hAnsi="Arial" w:cs="Arial"/>
          <w:color w:val="002F6C"/>
        </w:rPr>
        <w:t>To gain access to Amazon Business</w:t>
      </w:r>
      <w:r w:rsidRPr="0032564B">
        <w:rPr>
          <w:rFonts w:ascii="Arial" w:hAnsi="Arial" w:cs="Arial"/>
          <w:color w:val="002F6C"/>
        </w:rPr>
        <w:t xml:space="preserve"> you will need approval from your manager/budget </w:t>
      </w:r>
      <w:r w:rsidRPr="00C61D36">
        <w:rPr>
          <w:rFonts w:ascii="Arial" w:hAnsi="Arial" w:cs="Arial"/>
          <w:color w:val="002F6C"/>
        </w:rPr>
        <w:t xml:space="preserve">holder, and </w:t>
      </w:r>
      <w:r w:rsidR="00D945CB">
        <w:rPr>
          <w:rFonts w:ascii="Arial" w:hAnsi="Arial" w:cs="Arial"/>
          <w:color w:val="002F6C"/>
        </w:rPr>
        <w:t>then to forward this approval with the reason you require Amazon Business to the Deputy Director of Finance</w:t>
      </w:r>
      <w:r w:rsidRPr="00C61D36">
        <w:rPr>
          <w:rFonts w:ascii="Arial" w:hAnsi="Arial" w:cs="Arial"/>
          <w:color w:val="002F6C"/>
        </w:rPr>
        <w:t>.</w:t>
      </w:r>
    </w:p>
    <w:p w:rsidRPr="00C61D36" w:rsidR="00905A6B" w:rsidP="00A96993" w:rsidRDefault="0032564B" w14:paraId="4AE82C19" w14:textId="2C414FA9">
      <w:pPr>
        <w:numPr>
          <w:ilvl w:val="0"/>
          <w:numId w:val="6"/>
        </w:numPr>
        <w:spacing w:before="120" w:after="120" w:line="240" w:lineRule="auto"/>
        <w:ind w:left="284" w:right="363" w:hanging="284"/>
        <w:rPr>
          <w:rFonts w:ascii="Arial" w:hAnsi="Arial" w:cs="Arial"/>
          <w:color w:val="002F6C"/>
        </w:rPr>
      </w:pPr>
      <w:r w:rsidRPr="00C61D36">
        <w:rPr>
          <w:rFonts w:ascii="Arial" w:hAnsi="Arial" w:cs="Arial"/>
          <w:color w:val="002F6C"/>
        </w:rPr>
        <w:t>Following approval from Finance an email invitation will be sent to join Amazon Business. The invitation will expire after 21 days.</w:t>
      </w:r>
    </w:p>
    <w:p w:rsidRPr="00FA73F4" w:rsidR="00905A6B" w:rsidP="00A96993" w:rsidRDefault="00C61D36" w14:paraId="47F08FE7" w14:textId="45198546">
      <w:pPr>
        <w:numPr>
          <w:ilvl w:val="0"/>
          <w:numId w:val="6"/>
        </w:numPr>
        <w:spacing w:before="120" w:after="120" w:line="240" w:lineRule="auto"/>
        <w:ind w:left="284" w:right="363" w:hanging="284"/>
        <w:rPr>
          <w:rFonts w:ascii="Arial" w:hAnsi="Arial" w:cs="Arial"/>
          <w:color w:val="002F6C"/>
        </w:rPr>
      </w:pPr>
      <w:r w:rsidRPr="00FA73F4">
        <w:rPr>
          <w:rFonts w:ascii="Arial" w:hAnsi="Arial" w:cs="Arial"/>
          <w:color w:val="002F6C"/>
        </w:rPr>
        <w:t>This service is for work-related purchases only, and NO personal purchases should be made under any circumstances.</w:t>
      </w:r>
    </w:p>
    <w:p w:rsidRPr="00FA73F4" w:rsidR="00905A6B" w:rsidP="00A96993" w:rsidRDefault="00FA73F4" w14:paraId="72CD5C11" w14:textId="781A68AF">
      <w:pPr>
        <w:numPr>
          <w:ilvl w:val="0"/>
          <w:numId w:val="6"/>
        </w:numPr>
        <w:spacing w:before="120" w:after="120" w:line="240" w:lineRule="auto"/>
        <w:ind w:left="284" w:right="363" w:hanging="284"/>
        <w:rPr>
          <w:rFonts w:ascii="Arial" w:hAnsi="Arial" w:cs="Arial"/>
          <w:color w:val="002F6C"/>
        </w:rPr>
      </w:pPr>
      <w:r w:rsidRPr="00FA73F4">
        <w:rPr>
          <w:rFonts w:ascii="Arial" w:hAnsi="Arial" w:cs="Arial"/>
          <w:color w:val="002F6C"/>
        </w:rPr>
        <w:t>There are less suppliers in Amazon Business than on the consumer site; as more stringent controls are in place. Sellers must be able to provide a downloadable VAT invoice.</w:t>
      </w:r>
    </w:p>
    <w:p w:rsidR="00905A6B" w:rsidP="00A96993" w:rsidRDefault="00D945CB" w14:paraId="4B51FF7F" w14:textId="77B8C668">
      <w:pPr>
        <w:numPr>
          <w:ilvl w:val="0"/>
          <w:numId w:val="6"/>
        </w:numPr>
        <w:spacing w:before="120" w:after="120" w:line="240" w:lineRule="auto"/>
        <w:ind w:left="284" w:right="363" w:hanging="284"/>
        <w:rPr>
          <w:rFonts w:ascii="Arial" w:hAnsi="Arial" w:cs="Arial"/>
          <w:color w:val="002F6C"/>
        </w:rPr>
      </w:pPr>
      <w:r>
        <w:rPr>
          <w:rFonts w:ascii="Arial" w:hAnsi="Arial" w:cs="Arial"/>
          <w:color w:val="002F6C"/>
        </w:rPr>
        <w:t>Items</w:t>
      </w:r>
      <w:r w:rsidRPr="00FA73F4" w:rsidR="00FA73F4">
        <w:rPr>
          <w:rFonts w:ascii="Arial" w:hAnsi="Arial" w:cs="Arial"/>
          <w:color w:val="002F6C"/>
        </w:rPr>
        <w:t xml:space="preserve"> </w:t>
      </w:r>
      <w:r>
        <w:rPr>
          <w:rFonts w:ascii="Arial" w:hAnsi="Arial" w:cs="Arial"/>
          <w:color w:val="002F6C"/>
        </w:rPr>
        <w:t>can</w:t>
      </w:r>
      <w:r w:rsidRPr="00FA73F4" w:rsidR="00FA73F4">
        <w:rPr>
          <w:rFonts w:ascii="Arial" w:hAnsi="Arial" w:cs="Arial"/>
          <w:color w:val="002F6C"/>
        </w:rPr>
        <w:t xml:space="preserve"> be restricted by the University</w:t>
      </w:r>
      <w:r>
        <w:rPr>
          <w:rFonts w:ascii="Arial" w:hAnsi="Arial" w:cs="Arial"/>
          <w:color w:val="002F6C"/>
        </w:rPr>
        <w:t>, and the Deputy Director/Director of Finance reserve the right in future to activate this should it be required.</w:t>
      </w:r>
    </w:p>
    <w:p w:rsidR="0039593E" w:rsidP="0039593E" w:rsidRDefault="0039593E" w14:paraId="4767BB01" w14:textId="6529670C">
      <w:pPr>
        <w:numPr>
          <w:ilvl w:val="0"/>
          <w:numId w:val="6"/>
        </w:numPr>
        <w:spacing w:before="120" w:after="120" w:line="240" w:lineRule="auto"/>
        <w:ind w:right="363"/>
        <w:rPr>
          <w:rFonts w:ascii="Arial" w:hAnsi="Arial" w:cs="Arial"/>
          <w:color w:val="002F6C"/>
        </w:rPr>
      </w:pPr>
      <w:r>
        <w:rPr>
          <w:rFonts w:ascii="Arial" w:hAnsi="Arial" w:cs="Arial"/>
          <w:color w:val="002F6C"/>
        </w:rPr>
        <w:t xml:space="preserve">You may return most, new, unopened items sold and fulfilled by Amazon Business within 30 days of delivery (sometimes longer during the Christmas season). </w:t>
      </w:r>
      <w:r w:rsidR="00BC3EFE">
        <w:rPr>
          <w:rFonts w:ascii="Arial" w:hAnsi="Arial" w:cs="Arial"/>
          <w:color w:val="002F6C"/>
        </w:rPr>
        <w:t>Likewise,</w:t>
      </w:r>
      <w:r>
        <w:rPr>
          <w:rFonts w:ascii="Arial" w:hAnsi="Arial" w:cs="Arial"/>
          <w:color w:val="002F6C"/>
        </w:rPr>
        <w:t xml:space="preserve"> Amazon will send replacements for damaged or defective items, and offer exchanges.</w:t>
      </w:r>
    </w:p>
    <w:p w:rsidRPr="0039593E" w:rsidR="0039593E" w:rsidP="0039593E" w:rsidRDefault="0039593E" w14:paraId="1B51FF10" w14:textId="495E1CF3">
      <w:pPr>
        <w:numPr>
          <w:ilvl w:val="0"/>
          <w:numId w:val="6"/>
        </w:numPr>
        <w:spacing w:before="120" w:after="120" w:line="240" w:lineRule="auto"/>
        <w:ind w:right="363"/>
        <w:rPr>
          <w:rFonts w:ascii="Arial" w:hAnsi="Arial" w:cs="Arial"/>
          <w:color w:val="002F6C"/>
        </w:rPr>
      </w:pPr>
      <w:r>
        <w:rPr>
          <w:rFonts w:ascii="Arial" w:hAnsi="Arial" w:cs="Arial"/>
          <w:color w:val="002F6C"/>
        </w:rPr>
        <w:t>In order to be more sustainable, try and order as many items together as possible, even though it is very simple on Amazon to purchase items as you go.</w:t>
      </w:r>
    </w:p>
    <w:p w:rsidRPr="00530D87" w:rsidR="00905A6B" w:rsidP="00A96993" w:rsidRDefault="00905A6B" w14:paraId="32A4748A" w14:textId="4A63E832">
      <w:pPr>
        <w:pStyle w:val="NormalWeb"/>
        <w:spacing w:before="120" w:beforeAutospacing="0" w:after="120" w:afterAutospacing="0"/>
        <w:ind w:right="363"/>
        <w:rPr>
          <w:rFonts w:ascii="Arial" w:hAnsi="Arial" w:cs="Arial"/>
          <w:color w:val="002F6C"/>
          <w:sz w:val="22"/>
          <w:szCs w:val="22"/>
        </w:rPr>
      </w:pPr>
      <w:r w:rsidRPr="00530D87">
        <w:rPr>
          <w:rStyle w:val="Strong"/>
          <w:rFonts w:ascii="Arial" w:hAnsi="Arial" w:cs="Arial"/>
          <w:color w:val="002F6C"/>
          <w:sz w:val="22"/>
          <w:szCs w:val="22"/>
        </w:rPr>
        <w:t xml:space="preserve">Administration of </w:t>
      </w:r>
      <w:r w:rsidR="008D19C4">
        <w:rPr>
          <w:rStyle w:val="Strong"/>
          <w:rFonts w:ascii="Arial" w:hAnsi="Arial" w:cs="Arial"/>
          <w:color w:val="002F6C"/>
          <w:sz w:val="22"/>
          <w:szCs w:val="22"/>
        </w:rPr>
        <w:t>Amazon Business</w:t>
      </w:r>
      <w:r w:rsidRPr="00530D87">
        <w:rPr>
          <w:rStyle w:val="Strong"/>
          <w:rFonts w:ascii="Arial" w:hAnsi="Arial" w:cs="Arial"/>
          <w:color w:val="002F6C"/>
          <w:sz w:val="22"/>
          <w:szCs w:val="22"/>
        </w:rPr>
        <w:t xml:space="preserve"> </w:t>
      </w:r>
    </w:p>
    <w:p w:rsidRPr="0004168C" w:rsidR="00905A6B" w:rsidP="00A96993" w:rsidRDefault="008D19C4" w14:paraId="28C8A5A8" w14:textId="54B7A0B9">
      <w:pPr>
        <w:numPr>
          <w:ilvl w:val="0"/>
          <w:numId w:val="7"/>
        </w:numPr>
        <w:spacing w:before="120" w:after="120" w:line="240" w:lineRule="auto"/>
        <w:ind w:right="363"/>
        <w:rPr>
          <w:rFonts w:ascii="Arial" w:hAnsi="Arial" w:cs="Arial"/>
          <w:color w:val="002F6C"/>
        </w:rPr>
      </w:pPr>
      <w:r w:rsidRPr="0004168C">
        <w:rPr>
          <w:rFonts w:ascii="Arial" w:hAnsi="Arial" w:cs="Arial"/>
          <w:color w:val="002F6C"/>
        </w:rPr>
        <w:t>Amazon Business is administered by</w:t>
      </w:r>
      <w:r w:rsidRPr="0004168C" w:rsidR="0004168C">
        <w:rPr>
          <w:rFonts w:ascii="Arial" w:hAnsi="Arial" w:cs="Arial"/>
          <w:color w:val="002F6C"/>
        </w:rPr>
        <w:t xml:space="preserve"> the Deputy Director of Finance</w:t>
      </w:r>
      <w:r w:rsidRPr="0004168C">
        <w:rPr>
          <w:rFonts w:ascii="Arial" w:hAnsi="Arial" w:cs="Arial"/>
          <w:color w:val="002F6C"/>
        </w:rPr>
        <w:t xml:space="preserve"> with a small number of super users who can assist </w:t>
      </w:r>
      <w:r w:rsidRPr="0004168C" w:rsidR="0004168C">
        <w:rPr>
          <w:rFonts w:ascii="Arial" w:hAnsi="Arial" w:cs="Arial"/>
          <w:color w:val="002F6C"/>
        </w:rPr>
        <w:t>with setting up new users and training and guidance.</w:t>
      </w:r>
    </w:p>
    <w:p w:rsidRPr="00530D87" w:rsidR="00905A6B" w:rsidP="00A96993" w:rsidRDefault="00905A6B" w14:paraId="32C1BB63" w14:textId="45A204B1">
      <w:pPr>
        <w:pStyle w:val="NormalWeb"/>
        <w:spacing w:before="120" w:beforeAutospacing="0" w:after="120" w:afterAutospacing="0"/>
        <w:ind w:right="363"/>
        <w:rPr>
          <w:rFonts w:ascii="Arial" w:hAnsi="Arial" w:cs="Arial"/>
          <w:color w:val="002F6C"/>
          <w:sz w:val="22"/>
          <w:szCs w:val="22"/>
        </w:rPr>
      </w:pPr>
      <w:r w:rsidRPr="00530D87">
        <w:rPr>
          <w:rStyle w:val="Strong"/>
          <w:rFonts w:ascii="Arial" w:hAnsi="Arial" w:cs="Arial"/>
          <w:color w:val="002F6C"/>
          <w:sz w:val="22"/>
          <w:szCs w:val="22"/>
        </w:rPr>
        <w:t xml:space="preserve">Procedures for </w:t>
      </w:r>
      <w:r w:rsidR="008D19C4">
        <w:rPr>
          <w:rStyle w:val="Strong"/>
          <w:rFonts w:ascii="Arial" w:hAnsi="Arial" w:cs="Arial"/>
          <w:color w:val="002F6C"/>
          <w:sz w:val="22"/>
          <w:szCs w:val="22"/>
        </w:rPr>
        <w:t>Using Amazon Business</w:t>
      </w:r>
    </w:p>
    <w:p w:rsidRPr="0039593E" w:rsidR="00905A6B" w:rsidP="00A96993" w:rsidRDefault="0039593E" w14:paraId="4D3E8840" w14:textId="5C169F54">
      <w:pPr>
        <w:numPr>
          <w:ilvl w:val="0"/>
          <w:numId w:val="9"/>
        </w:numPr>
        <w:spacing w:before="120" w:after="120" w:line="240" w:lineRule="auto"/>
        <w:ind w:right="363"/>
        <w:rPr>
          <w:rFonts w:ascii="Arial" w:hAnsi="Arial" w:cs="Arial"/>
          <w:color w:val="002F6C"/>
        </w:rPr>
      </w:pPr>
      <w:r w:rsidRPr="0039593E">
        <w:rPr>
          <w:rFonts w:ascii="Arial" w:hAnsi="Arial" w:cs="Arial"/>
          <w:color w:val="002F6C"/>
        </w:rPr>
        <w:lastRenderedPageBreak/>
        <w:t>Log into the Amazon Business account for St George’s and identify the product you wish to purchase and check the cost.</w:t>
      </w:r>
    </w:p>
    <w:p w:rsidRPr="0039593E" w:rsidR="002E188C" w:rsidP="00A96993" w:rsidRDefault="0039593E" w14:paraId="72FDDD6F" w14:textId="557D10C5">
      <w:pPr>
        <w:numPr>
          <w:ilvl w:val="0"/>
          <w:numId w:val="9"/>
        </w:numPr>
        <w:spacing w:before="120" w:after="120" w:line="240" w:lineRule="auto"/>
        <w:ind w:left="284" w:right="363" w:hanging="284"/>
        <w:rPr>
          <w:rFonts w:ascii="Arial" w:hAnsi="Arial" w:cs="Arial"/>
          <w:color w:val="002F6C"/>
        </w:rPr>
      </w:pPr>
      <w:r w:rsidRPr="0039593E">
        <w:rPr>
          <w:rFonts w:ascii="Arial" w:hAnsi="Arial" w:cs="Arial"/>
          <w:color w:val="002F6C"/>
        </w:rPr>
        <w:t>In Agresso, raise a requisition in the normal way against the relevant budget code, using supplier “Amazon UK Services Ltd” supplier ID 107265</w:t>
      </w:r>
    </w:p>
    <w:p w:rsidRPr="00CC6F6A" w:rsidR="0039593E" w:rsidP="00A96993" w:rsidRDefault="0039593E" w14:paraId="39F931A7" w14:textId="5C6A4E6C">
      <w:pPr>
        <w:numPr>
          <w:ilvl w:val="0"/>
          <w:numId w:val="9"/>
        </w:numPr>
        <w:spacing w:before="120" w:after="120" w:line="240" w:lineRule="auto"/>
        <w:ind w:left="284" w:right="363" w:hanging="284"/>
        <w:rPr>
          <w:rFonts w:ascii="Arial" w:hAnsi="Arial" w:cs="Arial"/>
          <w:color w:val="002F6C"/>
        </w:rPr>
      </w:pPr>
      <w:r w:rsidRPr="0039593E">
        <w:rPr>
          <w:rFonts w:ascii="Arial" w:hAnsi="Arial" w:cs="Arial"/>
          <w:color w:val="002F6C"/>
        </w:rPr>
        <w:t xml:space="preserve">Once the purchase order has been approved by the budget holder, make your purchase in Amazon, inputting the purchase order number at the relevant stage of the </w:t>
      </w:r>
      <w:r w:rsidRPr="00CC6F6A">
        <w:rPr>
          <w:rFonts w:ascii="Arial" w:hAnsi="Arial" w:cs="Arial"/>
          <w:color w:val="002F6C"/>
        </w:rPr>
        <w:t>purchase. Please ensure that the delivery address is correct at this stage and matches that on the purchase order.</w:t>
      </w:r>
    </w:p>
    <w:p w:rsidRPr="00CC6F6A" w:rsidR="002E188C" w:rsidP="00A96993" w:rsidRDefault="0039593E" w14:paraId="1024D188" w14:textId="76761B17">
      <w:pPr>
        <w:numPr>
          <w:ilvl w:val="0"/>
          <w:numId w:val="9"/>
        </w:numPr>
        <w:spacing w:before="120" w:after="120" w:line="240" w:lineRule="auto"/>
        <w:ind w:left="284" w:right="363" w:hanging="284"/>
        <w:rPr>
          <w:rFonts w:ascii="Arial" w:hAnsi="Arial" w:cs="Arial"/>
          <w:color w:val="002F6C"/>
        </w:rPr>
      </w:pPr>
      <w:r w:rsidRPr="00CC6F6A">
        <w:rPr>
          <w:rFonts w:ascii="Arial" w:hAnsi="Arial" w:cs="Arial"/>
          <w:color w:val="002F6C"/>
        </w:rPr>
        <w:t>Good</w:t>
      </w:r>
      <w:r w:rsidR="007D2FA5">
        <w:rPr>
          <w:rFonts w:ascii="Arial" w:hAnsi="Arial" w:cs="Arial"/>
          <w:color w:val="002F6C"/>
        </w:rPr>
        <w:t>s</w:t>
      </w:r>
      <w:r w:rsidRPr="00CC6F6A">
        <w:rPr>
          <w:rFonts w:ascii="Arial" w:hAnsi="Arial" w:cs="Arial"/>
          <w:color w:val="002F6C"/>
        </w:rPr>
        <w:t xml:space="preserve"> receipt the purchase order on Agresso as normal when the goods arrive. Amazon will then send an invoice to the university (with the purchase order number referenced).</w:t>
      </w:r>
    </w:p>
    <w:p w:rsidRPr="00CC6F6A" w:rsidR="00CC6F6A" w:rsidP="00CC6F6A" w:rsidRDefault="000D6E0B" w14:paraId="31337129" w14:textId="72DD0EB4">
      <w:pPr>
        <w:numPr>
          <w:ilvl w:val="0"/>
          <w:numId w:val="9"/>
        </w:numPr>
        <w:spacing w:before="120" w:after="120" w:line="240" w:lineRule="auto"/>
        <w:ind w:left="284" w:right="363" w:hanging="284"/>
        <w:rPr>
          <w:rFonts w:ascii="Arial" w:hAnsi="Arial" w:cs="Arial"/>
          <w:color w:val="002F6C"/>
        </w:rPr>
      </w:pPr>
      <w:r w:rsidRPr="00CC6F6A">
        <w:rPr>
          <w:rFonts w:ascii="Arial" w:hAnsi="Arial" w:cs="Arial"/>
          <w:color w:val="002F6C"/>
        </w:rPr>
        <w:t>If, after entering</w:t>
      </w:r>
      <w:r w:rsidRPr="00CC6F6A" w:rsidR="00CC6F6A">
        <w:rPr>
          <w:rFonts w:ascii="Arial" w:hAnsi="Arial" w:cs="Arial"/>
          <w:color w:val="002F6C"/>
        </w:rPr>
        <w:t xml:space="preserve"> the purchase order in Amazon, your chosen delivery option changes the final cost, then amend your purchase order in Agresso. You can do this by selecting the “Procurement” menu in Agresso, then select “Purchase order follow up” drop down under “Purchase orders” and select “Purchase order amendment”. Type the purchase order number into the field and amend the price and save.</w:t>
      </w:r>
    </w:p>
    <w:p w:rsidRPr="008D19C4" w:rsidR="003C0505" w:rsidP="00CC6F6A" w:rsidRDefault="003C0505" w14:paraId="07FBDDD9" w14:textId="258A02DB">
      <w:pPr>
        <w:spacing w:before="120" w:after="120" w:line="240" w:lineRule="auto"/>
        <w:ind w:right="363"/>
        <w:rPr>
          <w:rFonts w:ascii="Arial" w:hAnsi="Arial" w:cs="Arial"/>
          <w:color w:val="002F6C"/>
          <w:highlight w:val="yellow"/>
        </w:rPr>
      </w:pPr>
    </w:p>
    <w:sectPr w:rsidRPr="008D19C4" w:rsidR="003C050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A381E" w14:textId="77777777" w:rsidR="00530D87" w:rsidRDefault="00530D87" w:rsidP="00530D87">
      <w:pPr>
        <w:spacing w:after="0" w:line="240" w:lineRule="auto"/>
      </w:pPr>
      <w:r>
        <w:separator/>
      </w:r>
    </w:p>
  </w:endnote>
  <w:endnote w:type="continuationSeparator" w:id="0">
    <w:p w14:paraId="67DA5CF3" w14:textId="77777777" w:rsidR="00530D87" w:rsidRDefault="00530D87" w:rsidP="00530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541097888"/>
      <w:docPartObj>
        <w:docPartGallery w:val="Page Numbers (Bottom of Page)"/>
        <w:docPartUnique/>
      </w:docPartObj>
    </w:sdtPr>
    <w:sdtEndPr>
      <w:rPr>
        <w:noProof/>
      </w:rPr>
    </w:sdtEndPr>
    <w:sdtContent>
      <w:p w14:paraId="5C459F96" w14:textId="50D5B0B5" w:rsidR="00911141" w:rsidRPr="00530D87" w:rsidRDefault="008D19C4" w:rsidP="00530D87">
        <w:pPr>
          <w:pStyle w:val="Footer"/>
          <w:jc w:val="center"/>
          <w:rPr>
            <w:rFonts w:ascii="Arial" w:hAnsi="Arial" w:cs="Arial"/>
            <w:sz w:val="18"/>
            <w:szCs w:val="18"/>
          </w:rPr>
        </w:pPr>
        <w:r>
          <w:rPr>
            <w:rFonts w:ascii="Arial" w:hAnsi="Arial" w:cs="Arial"/>
            <w:sz w:val="18"/>
            <w:szCs w:val="18"/>
          </w:rPr>
          <w:t>Amazon Business</w:t>
        </w:r>
        <w:r w:rsidR="00A96993" w:rsidRPr="00D24192">
          <w:rPr>
            <w:rFonts w:ascii="Arial" w:hAnsi="Arial" w:cs="Arial"/>
            <w:sz w:val="18"/>
            <w:szCs w:val="18"/>
          </w:rPr>
          <w:t xml:space="preserve"> Policy</w:t>
        </w:r>
        <w:r w:rsidR="00D945CB">
          <w:rPr>
            <w:rFonts w:ascii="Arial" w:hAnsi="Arial" w:cs="Arial"/>
            <w:sz w:val="18"/>
            <w:szCs w:val="18"/>
          </w:rPr>
          <w:t xml:space="preserve"> and Procedure</w:t>
        </w:r>
        <w:r w:rsidR="00A96993" w:rsidRPr="00D24192">
          <w:rPr>
            <w:rFonts w:ascii="Arial" w:hAnsi="Arial" w:cs="Arial"/>
            <w:sz w:val="18"/>
            <w:szCs w:val="18"/>
          </w:rPr>
          <w:tab/>
        </w:r>
        <w:r w:rsidR="00A96993" w:rsidRPr="00D24192">
          <w:rPr>
            <w:rFonts w:ascii="Arial" w:hAnsi="Arial" w:cs="Arial"/>
            <w:sz w:val="18"/>
            <w:szCs w:val="18"/>
          </w:rPr>
          <w:tab/>
          <w:t xml:space="preserve">Updated </w:t>
        </w:r>
        <w:r w:rsidR="00D945CB">
          <w:rPr>
            <w:rFonts w:ascii="Arial" w:hAnsi="Arial" w:cs="Arial"/>
            <w:sz w:val="18"/>
            <w:szCs w:val="18"/>
          </w:rPr>
          <w:t>December</w:t>
        </w:r>
        <w:r>
          <w:rPr>
            <w:rFonts w:ascii="Arial" w:hAnsi="Arial" w:cs="Arial"/>
            <w:sz w:val="18"/>
            <w:szCs w:val="18"/>
          </w:rPr>
          <w:t xml:space="preserve">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92871" w14:textId="77777777" w:rsidR="00530D87" w:rsidRDefault="00530D87" w:rsidP="00530D87">
      <w:pPr>
        <w:spacing w:after="0" w:line="240" w:lineRule="auto"/>
      </w:pPr>
      <w:r>
        <w:separator/>
      </w:r>
    </w:p>
  </w:footnote>
  <w:footnote w:type="continuationSeparator" w:id="0">
    <w:p w14:paraId="39C166BB" w14:textId="77777777" w:rsidR="00530D87" w:rsidRDefault="00530D87" w:rsidP="00530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C0546" w14:textId="77777777" w:rsidR="00966D63" w:rsidRDefault="00A96993">
    <w:pPr>
      <w:pStyle w:val="Header"/>
    </w:pPr>
    <w:r>
      <w:tab/>
    </w:r>
    <w:r>
      <w:tab/>
    </w:r>
    <w:r w:rsidRPr="004B75F3">
      <w:rPr>
        <w:rFonts w:eastAsia="Arial Narrow" w:cs="Arial"/>
        <w:noProof/>
        <w:color w:val="000000"/>
        <w:spacing w:val="31"/>
        <w:w w:val="105"/>
        <w:sz w:val="83"/>
        <w:lang w:eastAsia="en-GB"/>
      </w:rPr>
      <w:drawing>
        <wp:inline distT="0" distB="0" distL="0" distR="0" wp14:anchorId="33E63657" wp14:editId="21BF6C77">
          <wp:extent cx="1741805" cy="7811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2393" cy="79486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FC182" w14:textId="77777777" w:rsidR="00530D87" w:rsidRPr="00734F07" w:rsidRDefault="00530D87" w:rsidP="00530D87">
    <w:pPr>
      <w:keepNext/>
      <w:keepLines/>
      <w:pBdr>
        <w:bottom w:val="single" w:sz="12" w:space="1" w:color="1F497D"/>
      </w:pBdr>
      <w:outlineLvl w:val="0"/>
      <w:rPr>
        <w:rFonts w:ascii="Arial" w:eastAsia="Times New Roman" w:hAnsi="Arial" w:cs="Arial"/>
        <w:b/>
        <w:bCs/>
        <w:color w:val="365F91"/>
        <w:sz w:val="28"/>
        <w:szCs w:val="28"/>
        <w:u w:color="1F497D"/>
      </w:rPr>
    </w:pPr>
    <w:r w:rsidRPr="00734F07">
      <w:rPr>
        <w:rFonts w:ascii="Arial" w:eastAsia="Times New Roman" w:hAnsi="Arial" w:cs="Arial"/>
        <w:b/>
        <w:bCs/>
        <w:color w:val="365F91"/>
        <w:sz w:val="28"/>
        <w:szCs w:val="28"/>
        <w:u w:color="1F497D"/>
      </w:rPr>
      <w:t>St George’s University of London</w:t>
    </w:r>
  </w:p>
  <w:p w14:paraId="1AD44F72" w14:textId="37DA5606" w:rsidR="00530D87" w:rsidRPr="00530D87" w:rsidRDefault="008D19C4" w:rsidP="00530D87">
    <w:pPr>
      <w:keepNext/>
      <w:keepLines/>
      <w:spacing w:before="120" w:after="120"/>
      <w:outlineLvl w:val="1"/>
      <w:rPr>
        <w:rFonts w:ascii="Arial" w:hAnsi="Arial" w:cs="Arial"/>
        <w:sz w:val="24"/>
        <w:szCs w:val="24"/>
      </w:rPr>
    </w:pPr>
    <w:r>
      <w:rPr>
        <w:rFonts w:ascii="Arial" w:eastAsia="Times New Roman" w:hAnsi="Arial" w:cs="Arial"/>
        <w:b/>
        <w:bCs/>
        <w:color w:val="365F91"/>
        <w:sz w:val="28"/>
        <w:szCs w:val="28"/>
      </w:rPr>
      <w:t>Amazon Business</w:t>
    </w:r>
    <w:r w:rsidR="00530D87">
      <w:rPr>
        <w:rFonts w:ascii="Arial" w:eastAsia="Times New Roman" w:hAnsi="Arial" w:cs="Arial"/>
        <w:b/>
        <w:bCs/>
        <w:color w:val="365F91"/>
        <w:sz w:val="28"/>
        <w:szCs w:val="28"/>
      </w:rPr>
      <w:t xml:space="preserve"> Policy</w:t>
    </w:r>
    <w:r w:rsidR="00D945CB">
      <w:rPr>
        <w:rFonts w:ascii="Arial" w:eastAsia="Times New Roman" w:hAnsi="Arial" w:cs="Arial"/>
        <w:b/>
        <w:bCs/>
        <w:color w:val="365F91"/>
        <w:sz w:val="28"/>
        <w:szCs w:val="28"/>
      </w:rPr>
      <w:t xml:space="preserve"> and Procedure</w:t>
    </w:r>
    <w:r w:rsidR="00530D87">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2BB5"/>
    <w:multiLevelType w:val="multilevel"/>
    <w:tmpl w:val="2CB0B6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9617D22"/>
    <w:multiLevelType w:val="multilevel"/>
    <w:tmpl w:val="2CB0B6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4B054017"/>
    <w:multiLevelType w:val="multilevel"/>
    <w:tmpl w:val="2CB0B6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F7803D0"/>
    <w:multiLevelType w:val="multilevel"/>
    <w:tmpl w:val="E4042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A765AB"/>
    <w:multiLevelType w:val="multilevel"/>
    <w:tmpl w:val="2CB0B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9F2670"/>
    <w:multiLevelType w:val="multilevel"/>
    <w:tmpl w:val="2CB0B6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69687C22"/>
    <w:multiLevelType w:val="multilevel"/>
    <w:tmpl w:val="DEFC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3B5E12"/>
    <w:multiLevelType w:val="multilevel"/>
    <w:tmpl w:val="5B68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9F7BF8"/>
    <w:multiLevelType w:val="multilevel"/>
    <w:tmpl w:val="45ECE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3"/>
  </w:num>
  <w:num w:numId="4">
    <w:abstractNumId w:val="7"/>
  </w:num>
  <w:num w:numId="5">
    <w:abstractNumId w:val="8"/>
  </w:num>
  <w:num w:numId="6">
    <w:abstractNumId w:val="2"/>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A6B"/>
    <w:rsid w:val="00040088"/>
    <w:rsid w:val="0004168C"/>
    <w:rsid w:val="000B6346"/>
    <w:rsid w:val="000C09D0"/>
    <w:rsid w:val="000D6E0B"/>
    <w:rsid w:val="000F48E0"/>
    <w:rsid w:val="00145159"/>
    <w:rsid w:val="001B6EE5"/>
    <w:rsid w:val="001D1633"/>
    <w:rsid w:val="002625E3"/>
    <w:rsid w:val="002E188C"/>
    <w:rsid w:val="0032564B"/>
    <w:rsid w:val="00347A71"/>
    <w:rsid w:val="003724B5"/>
    <w:rsid w:val="0037548E"/>
    <w:rsid w:val="00386FAD"/>
    <w:rsid w:val="0039593E"/>
    <w:rsid w:val="003A3357"/>
    <w:rsid w:val="003C0505"/>
    <w:rsid w:val="004B625D"/>
    <w:rsid w:val="004E620E"/>
    <w:rsid w:val="00530D87"/>
    <w:rsid w:val="00557A96"/>
    <w:rsid w:val="00565422"/>
    <w:rsid w:val="0060741F"/>
    <w:rsid w:val="00625E99"/>
    <w:rsid w:val="00712A48"/>
    <w:rsid w:val="007465D2"/>
    <w:rsid w:val="007B182F"/>
    <w:rsid w:val="007D2FA5"/>
    <w:rsid w:val="008A2B34"/>
    <w:rsid w:val="008D19C4"/>
    <w:rsid w:val="00905A6B"/>
    <w:rsid w:val="009906EA"/>
    <w:rsid w:val="00992A3F"/>
    <w:rsid w:val="00A47F51"/>
    <w:rsid w:val="00A70D07"/>
    <w:rsid w:val="00A96993"/>
    <w:rsid w:val="00AB4F1E"/>
    <w:rsid w:val="00AF41EC"/>
    <w:rsid w:val="00B30A6E"/>
    <w:rsid w:val="00BC3EFE"/>
    <w:rsid w:val="00BF1D11"/>
    <w:rsid w:val="00C05BE7"/>
    <w:rsid w:val="00C61D36"/>
    <w:rsid w:val="00C85F22"/>
    <w:rsid w:val="00CC6F6A"/>
    <w:rsid w:val="00CF51E0"/>
    <w:rsid w:val="00D5133C"/>
    <w:rsid w:val="00D5723B"/>
    <w:rsid w:val="00D945CB"/>
    <w:rsid w:val="00DF7F8D"/>
    <w:rsid w:val="00FA7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A10A"/>
  <w15:docId w15:val="{5B823BE0-CFB2-424F-90BA-F7A52E72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05A6B"/>
    <w:pPr>
      <w:spacing w:before="100" w:beforeAutospacing="1" w:after="0" w:line="240" w:lineRule="auto"/>
      <w:outlineLvl w:val="0"/>
    </w:pPr>
    <w:rPr>
      <w:rFonts w:ascii="Verdana" w:eastAsia="Times New Roman" w:hAnsi="Verdana" w:cs="Times New Roman"/>
      <w:b/>
      <w:bCs/>
      <w:color w:val="000000"/>
      <w:kern w:val="36"/>
      <w:sz w:val="19"/>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A6B"/>
    <w:rPr>
      <w:color w:val="0000FF" w:themeColor="hyperlink"/>
      <w:u w:val="single"/>
    </w:rPr>
  </w:style>
  <w:style w:type="character" w:customStyle="1" w:styleId="Heading1Char">
    <w:name w:val="Heading 1 Char"/>
    <w:basedOn w:val="DefaultParagraphFont"/>
    <w:link w:val="Heading1"/>
    <w:uiPriority w:val="9"/>
    <w:rsid w:val="00905A6B"/>
    <w:rPr>
      <w:rFonts w:ascii="Verdana" w:eastAsia="Times New Roman" w:hAnsi="Verdana" w:cs="Times New Roman"/>
      <w:b/>
      <w:bCs/>
      <w:color w:val="000000"/>
      <w:kern w:val="36"/>
      <w:sz w:val="19"/>
      <w:szCs w:val="19"/>
      <w:lang w:eastAsia="en-GB"/>
    </w:rPr>
  </w:style>
  <w:style w:type="paragraph" w:styleId="NormalWeb">
    <w:name w:val="Normal (Web)"/>
    <w:basedOn w:val="Normal"/>
    <w:uiPriority w:val="99"/>
    <w:unhideWhenUsed/>
    <w:rsid w:val="00905A6B"/>
    <w:pPr>
      <w:spacing w:before="100" w:beforeAutospacing="1" w:after="100" w:afterAutospacing="1" w:line="240" w:lineRule="auto"/>
      <w:textAlignment w:val="center"/>
    </w:pPr>
    <w:rPr>
      <w:rFonts w:ascii="Verdana" w:eastAsia="Times New Roman" w:hAnsi="Verdana" w:cs="Times New Roman"/>
      <w:sz w:val="17"/>
      <w:szCs w:val="17"/>
      <w:lang w:eastAsia="en-GB"/>
    </w:rPr>
  </w:style>
  <w:style w:type="character" w:styleId="Strong">
    <w:name w:val="Strong"/>
    <w:basedOn w:val="DefaultParagraphFont"/>
    <w:uiPriority w:val="22"/>
    <w:qFormat/>
    <w:rsid w:val="00905A6B"/>
    <w:rPr>
      <w:b/>
      <w:bCs/>
    </w:rPr>
  </w:style>
  <w:style w:type="character" w:styleId="CommentReference">
    <w:name w:val="annotation reference"/>
    <w:basedOn w:val="DefaultParagraphFont"/>
    <w:uiPriority w:val="99"/>
    <w:semiHidden/>
    <w:unhideWhenUsed/>
    <w:rsid w:val="003A3357"/>
    <w:rPr>
      <w:sz w:val="16"/>
      <w:szCs w:val="16"/>
    </w:rPr>
  </w:style>
  <w:style w:type="paragraph" w:styleId="CommentText">
    <w:name w:val="annotation text"/>
    <w:basedOn w:val="Normal"/>
    <w:link w:val="CommentTextChar"/>
    <w:uiPriority w:val="99"/>
    <w:semiHidden/>
    <w:unhideWhenUsed/>
    <w:rsid w:val="003A3357"/>
    <w:pPr>
      <w:spacing w:line="240" w:lineRule="auto"/>
    </w:pPr>
    <w:rPr>
      <w:sz w:val="20"/>
      <w:szCs w:val="20"/>
    </w:rPr>
  </w:style>
  <w:style w:type="character" w:customStyle="1" w:styleId="CommentTextChar">
    <w:name w:val="Comment Text Char"/>
    <w:basedOn w:val="DefaultParagraphFont"/>
    <w:link w:val="CommentText"/>
    <w:uiPriority w:val="99"/>
    <w:semiHidden/>
    <w:rsid w:val="003A3357"/>
    <w:rPr>
      <w:sz w:val="20"/>
      <w:szCs w:val="20"/>
    </w:rPr>
  </w:style>
  <w:style w:type="paragraph" w:styleId="CommentSubject">
    <w:name w:val="annotation subject"/>
    <w:basedOn w:val="CommentText"/>
    <w:next w:val="CommentText"/>
    <w:link w:val="CommentSubjectChar"/>
    <w:uiPriority w:val="99"/>
    <w:semiHidden/>
    <w:unhideWhenUsed/>
    <w:rsid w:val="003A3357"/>
    <w:rPr>
      <w:b/>
      <w:bCs/>
    </w:rPr>
  </w:style>
  <w:style w:type="character" w:customStyle="1" w:styleId="CommentSubjectChar">
    <w:name w:val="Comment Subject Char"/>
    <w:basedOn w:val="CommentTextChar"/>
    <w:link w:val="CommentSubject"/>
    <w:uiPriority w:val="99"/>
    <w:semiHidden/>
    <w:rsid w:val="003A3357"/>
    <w:rPr>
      <w:b/>
      <w:bCs/>
      <w:sz w:val="20"/>
      <w:szCs w:val="20"/>
    </w:rPr>
  </w:style>
  <w:style w:type="paragraph" w:styleId="BalloonText">
    <w:name w:val="Balloon Text"/>
    <w:basedOn w:val="Normal"/>
    <w:link w:val="BalloonTextChar"/>
    <w:uiPriority w:val="99"/>
    <w:semiHidden/>
    <w:unhideWhenUsed/>
    <w:rsid w:val="003A3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357"/>
    <w:rPr>
      <w:rFonts w:ascii="Segoe UI" w:hAnsi="Segoe UI" w:cs="Segoe UI"/>
      <w:sz w:val="18"/>
      <w:szCs w:val="18"/>
    </w:rPr>
  </w:style>
  <w:style w:type="paragraph" w:styleId="Header">
    <w:name w:val="header"/>
    <w:basedOn w:val="Normal"/>
    <w:link w:val="HeaderChar"/>
    <w:uiPriority w:val="99"/>
    <w:unhideWhenUsed/>
    <w:rsid w:val="00530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D87"/>
  </w:style>
  <w:style w:type="paragraph" w:styleId="Footer">
    <w:name w:val="footer"/>
    <w:basedOn w:val="Normal"/>
    <w:link w:val="FooterChar"/>
    <w:uiPriority w:val="99"/>
    <w:unhideWhenUsed/>
    <w:rsid w:val="00530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B40F9-32D8-44CA-9E60-4ACA8AE61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Amazon Business Policy Dec 2021</dc:title>
  <dc:subject>
  </dc:subject>
  <dc:creator>uczisfr</dc:creator>
  <cp:keywords>
  </cp:keywords>
  <dc:description>
  </dc:description>
  <cp:lastModifiedBy>Bilal Waseem</cp:lastModifiedBy>
  <cp:revision>12</cp:revision>
  <cp:lastPrinted>2018-07-16T16:34:00Z</cp:lastPrinted>
  <dcterms:created xsi:type="dcterms:W3CDTF">2018-07-16T16:40:00Z</dcterms:created>
  <dcterms:modified xsi:type="dcterms:W3CDTF">2022-01-17T16:35:26Z</dcterms:modified>
</cp:coreProperties>
</file>