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0F96" w:rsidR="0050273E" w:rsidP="002869DC" w:rsidRDefault="0050273E" w14:paraId="3319F7EC" w14:textId="194B87FA">
      <w:pPr>
        <w:rPr>
          <w:rFonts w:asciiTheme="majorHAnsi" w:hAnsiTheme="majorHAnsi" w:cstheme="majorHAnsi"/>
        </w:rPr>
      </w:pPr>
      <w:r w:rsidRPr="00B20F96">
        <w:rPr>
          <w:rFonts w:asciiTheme="majorHAnsi" w:hAnsiTheme="majorHAnsi" w:cstheme="majorHAnsi"/>
          <w:b/>
        </w:rPr>
        <w:t>Privacy Notice</w:t>
      </w:r>
      <w:r w:rsidRPr="00B20F96" w:rsidR="00795F38">
        <w:rPr>
          <w:rFonts w:asciiTheme="majorHAnsi" w:hAnsiTheme="majorHAnsi" w:cstheme="majorHAnsi"/>
          <w:b/>
        </w:rPr>
        <w:t xml:space="preserve"> for Postgraduate Experience Surveys</w:t>
      </w:r>
    </w:p>
    <w:p w:rsidRPr="00B20F96" w:rsidR="00F20447" w:rsidP="002869DC" w:rsidRDefault="00F20447" w14:paraId="018DDF43" w14:textId="77777777">
      <w:pPr>
        <w:rPr>
          <w:rFonts w:asciiTheme="majorHAnsi" w:hAnsiTheme="majorHAnsi" w:cstheme="majorHAnsi"/>
          <w:b/>
        </w:rPr>
      </w:pPr>
    </w:p>
    <w:p w:rsidRPr="00B20F96" w:rsidR="00F20447" w:rsidP="002869DC" w:rsidRDefault="0050273E" w14:paraId="09541A63" w14:textId="77777777">
      <w:pPr>
        <w:rPr>
          <w:rFonts w:asciiTheme="majorHAnsi" w:hAnsiTheme="majorHAnsi" w:cstheme="majorHAnsi"/>
          <w:b/>
        </w:rPr>
      </w:pPr>
      <w:r w:rsidRPr="00B20F96">
        <w:rPr>
          <w:rFonts w:asciiTheme="majorHAnsi" w:hAnsiTheme="majorHAnsi" w:cstheme="majorHAnsi"/>
          <w:b/>
        </w:rPr>
        <w:t>Who we are</w:t>
      </w:r>
    </w:p>
    <w:p w:rsidRPr="00B20F96" w:rsidR="00F20447" w:rsidP="002869DC" w:rsidRDefault="00F20447" w14:paraId="2F7F7B5F" w14:textId="13B03021">
      <w:pPr>
        <w:rPr>
          <w:rFonts w:asciiTheme="majorHAnsi" w:hAnsiTheme="majorHAnsi" w:cstheme="majorHAnsi"/>
          <w:spacing w:val="-8"/>
        </w:rPr>
      </w:pPr>
      <w:r w:rsidRPr="00B20F96">
        <w:rPr>
          <w:rFonts w:asciiTheme="majorHAnsi" w:hAnsiTheme="majorHAnsi" w:cstheme="majorHAnsi"/>
          <w:spacing w:val="-8"/>
        </w:rPr>
        <w:t xml:space="preserve">St George’s, University of London, is the ‘Data Controller’ (the organisation that determines the purposes for which and the manner in which any personal data are, or are to be, processed) under the UK data protection legislation and is registered with the Information Commissioner’s Office (ICO) </w:t>
      </w:r>
      <w:r w:rsidRPr="00B20F96">
        <w:rPr>
          <w:rFonts w:asciiTheme="majorHAnsi" w:hAnsiTheme="majorHAnsi" w:cstheme="majorHAnsi"/>
        </w:rPr>
        <w:t xml:space="preserve">registration number Z5770328 </w:t>
      </w:r>
      <w:r w:rsidRPr="00B20F96">
        <w:rPr>
          <w:rFonts w:asciiTheme="majorHAnsi" w:hAnsiTheme="majorHAnsi" w:cstheme="majorHAnsi"/>
          <w:spacing w:val="-8"/>
        </w:rPr>
        <w:t>under:</w:t>
      </w:r>
    </w:p>
    <w:p w:rsidRPr="00B20F96" w:rsidR="00EB7584" w:rsidP="002869DC" w:rsidRDefault="00EB7584" w14:paraId="6933105E" w14:textId="77777777">
      <w:pPr>
        <w:rPr>
          <w:rFonts w:asciiTheme="majorHAnsi" w:hAnsiTheme="majorHAnsi" w:cstheme="majorHAnsi"/>
          <w:b/>
        </w:rPr>
      </w:pPr>
    </w:p>
    <w:p w:rsidRPr="00B20F96" w:rsidR="00F20447" w:rsidP="002869DC" w:rsidRDefault="00F20447" w14:paraId="48ACB4B7" w14:textId="77777777">
      <w:pPr>
        <w:pStyle w:val="NormalWeb"/>
        <w:spacing w:before="0" w:beforeAutospacing="0" w:after="0" w:afterAutospacing="0"/>
        <w:rPr>
          <w:rFonts w:asciiTheme="majorHAnsi" w:hAnsiTheme="majorHAnsi" w:cstheme="majorHAnsi"/>
          <w:spacing w:val="-8"/>
        </w:rPr>
      </w:pPr>
      <w:r w:rsidRPr="00B20F96">
        <w:rPr>
          <w:rFonts w:asciiTheme="majorHAnsi" w:hAnsiTheme="majorHAnsi" w:cstheme="majorHAnsi"/>
          <w:spacing w:val="-8"/>
        </w:rPr>
        <w:t>St George’s, University of London</w:t>
      </w:r>
      <w:r w:rsidRPr="00B20F96">
        <w:rPr>
          <w:rFonts w:asciiTheme="majorHAnsi" w:hAnsiTheme="majorHAnsi" w:cstheme="majorHAnsi"/>
          <w:spacing w:val="-8"/>
        </w:rPr>
        <w:br/>
        <w:t>Cranmer Terrace</w:t>
      </w:r>
      <w:r w:rsidRPr="00B20F96">
        <w:rPr>
          <w:rFonts w:asciiTheme="majorHAnsi" w:hAnsiTheme="majorHAnsi" w:cstheme="majorHAnsi"/>
          <w:spacing w:val="-8"/>
        </w:rPr>
        <w:br/>
        <w:t>London SW17 0RE</w:t>
      </w:r>
    </w:p>
    <w:p w:rsidRPr="00B20F96" w:rsidR="00EB7584" w:rsidP="002869DC" w:rsidRDefault="00F20447" w14:paraId="31DE21BE" w14:textId="77777777">
      <w:pPr>
        <w:pStyle w:val="NormalWeb"/>
        <w:spacing w:before="0" w:beforeAutospacing="0" w:after="0" w:afterAutospacing="0"/>
        <w:rPr>
          <w:rFonts w:asciiTheme="majorHAnsi" w:hAnsiTheme="majorHAnsi" w:cstheme="majorHAnsi"/>
          <w:spacing w:val="-8"/>
        </w:rPr>
      </w:pPr>
      <w:r w:rsidRPr="00B20F96">
        <w:rPr>
          <w:rFonts w:asciiTheme="majorHAnsi" w:hAnsiTheme="majorHAnsi" w:cstheme="majorHAnsi"/>
          <w:spacing w:val="-8"/>
        </w:rPr>
        <w:t xml:space="preserve">Our registration with ICO describes, very broadly, the purpose for processing personal information. </w:t>
      </w:r>
    </w:p>
    <w:p w:rsidRPr="00B20F96" w:rsidR="00EB7584" w:rsidP="002869DC" w:rsidRDefault="00EB7584" w14:paraId="605280C2" w14:textId="77777777">
      <w:pPr>
        <w:pStyle w:val="NormalWeb"/>
        <w:spacing w:before="0" w:beforeAutospacing="0" w:after="0" w:afterAutospacing="0"/>
        <w:rPr>
          <w:rFonts w:asciiTheme="majorHAnsi" w:hAnsiTheme="majorHAnsi" w:cstheme="majorHAnsi"/>
          <w:spacing w:val="-8"/>
        </w:rPr>
      </w:pPr>
    </w:p>
    <w:p w:rsidRPr="00B20F96" w:rsidR="00F20447" w:rsidP="002869DC" w:rsidRDefault="00F20447" w14:paraId="249DBC14" w14:textId="31C15123">
      <w:pPr>
        <w:pStyle w:val="NormalWeb"/>
        <w:spacing w:before="0" w:beforeAutospacing="0" w:after="0" w:afterAutospacing="0"/>
        <w:rPr>
          <w:rFonts w:asciiTheme="majorHAnsi" w:hAnsiTheme="majorHAnsi" w:cstheme="majorHAnsi"/>
          <w:spacing w:val="-8"/>
        </w:rPr>
      </w:pPr>
      <w:r w:rsidRPr="00B20F96">
        <w:rPr>
          <w:rFonts w:asciiTheme="majorHAnsi" w:hAnsiTheme="majorHAnsi" w:cstheme="majorHAnsi"/>
          <w:spacing w:val="-8"/>
        </w:rPr>
        <w:t>This information is publicly available from:</w:t>
      </w:r>
    </w:p>
    <w:p w:rsidRPr="00B20F96" w:rsidR="00F20447" w:rsidP="002869DC" w:rsidRDefault="00536A08" w14:paraId="52451ECF" w14:textId="77777777">
      <w:pPr>
        <w:pStyle w:val="NormalWeb"/>
        <w:spacing w:before="0" w:beforeAutospacing="0" w:after="0" w:afterAutospacing="0"/>
        <w:rPr>
          <w:rFonts w:asciiTheme="majorHAnsi" w:hAnsiTheme="majorHAnsi" w:cstheme="majorHAnsi"/>
          <w:spacing w:val="-8"/>
        </w:rPr>
      </w:pPr>
      <w:hyperlink w:history="1" r:id="rId5">
        <w:r w:rsidRPr="002869DC" w:rsidR="00F20447">
          <w:rPr>
            <w:rStyle w:val="Hyperlink"/>
            <w:rFonts w:asciiTheme="majorHAnsi" w:hAnsiTheme="majorHAnsi" w:cstheme="majorHAnsi"/>
            <w:color w:val="0B5C9A"/>
            <w:spacing w:val="-8"/>
          </w:rPr>
          <w:t>Information Commissioner's Office</w:t>
        </w:r>
      </w:hyperlink>
      <w:r w:rsidRPr="002869DC" w:rsidR="00F20447">
        <w:rPr>
          <w:rFonts w:asciiTheme="majorHAnsi" w:hAnsiTheme="majorHAnsi" w:cstheme="majorHAnsi"/>
          <w:color w:val="333333"/>
          <w:spacing w:val="-8"/>
        </w:rPr>
        <w:br/>
      </w:r>
      <w:r w:rsidRPr="00B20F96" w:rsidR="00F20447">
        <w:rPr>
          <w:rFonts w:asciiTheme="majorHAnsi" w:hAnsiTheme="majorHAnsi" w:cstheme="majorHAnsi"/>
          <w:spacing w:val="-8"/>
        </w:rPr>
        <w:t>Wycliffe House</w:t>
      </w:r>
      <w:r w:rsidRPr="00B20F96" w:rsidR="00F20447">
        <w:rPr>
          <w:rFonts w:asciiTheme="majorHAnsi" w:hAnsiTheme="majorHAnsi" w:cstheme="majorHAnsi"/>
          <w:spacing w:val="-8"/>
        </w:rPr>
        <w:br/>
        <w:t>Water Lane</w:t>
      </w:r>
      <w:r w:rsidRPr="00B20F96" w:rsidR="00F20447">
        <w:rPr>
          <w:rFonts w:asciiTheme="majorHAnsi" w:hAnsiTheme="majorHAnsi" w:cstheme="majorHAnsi"/>
          <w:spacing w:val="-8"/>
        </w:rPr>
        <w:br/>
        <w:t>Wilmslow</w:t>
      </w:r>
      <w:r w:rsidRPr="00B20F96" w:rsidR="00F20447">
        <w:rPr>
          <w:rFonts w:asciiTheme="majorHAnsi" w:hAnsiTheme="majorHAnsi" w:cstheme="majorHAnsi"/>
          <w:spacing w:val="-8"/>
        </w:rPr>
        <w:br/>
        <w:t>Cheshire</w:t>
      </w:r>
      <w:r w:rsidRPr="00B20F96" w:rsidR="00F20447">
        <w:rPr>
          <w:rFonts w:asciiTheme="majorHAnsi" w:hAnsiTheme="majorHAnsi" w:cstheme="majorHAnsi"/>
          <w:spacing w:val="-8"/>
        </w:rPr>
        <w:br/>
        <w:t>SK9 5AF</w:t>
      </w:r>
    </w:p>
    <w:p w:rsidRPr="002869DC" w:rsidR="0050273E" w:rsidP="002869DC" w:rsidRDefault="0050273E" w14:paraId="35EB2CF6" w14:textId="5B03477C">
      <w:pPr>
        <w:rPr>
          <w:rFonts w:asciiTheme="majorHAnsi" w:hAnsiTheme="majorHAnsi" w:cstheme="majorHAnsi"/>
        </w:rPr>
      </w:pPr>
    </w:p>
    <w:p w:rsidRPr="00B20F96" w:rsidR="0050273E" w:rsidP="002869DC" w:rsidRDefault="0050273E" w14:paraId="1A289D8E" w14:textId="77777777">
      <w:pPr>
        <w:rPr>
          <w:rFonts w:asciiTheme="majorHAnsi" w:hAnsiTheme="majorHAnsi" w:cstheme="majorHAnsi"/>
          <w:b/>
        </w:rPr>
      </w:pPr>
      <w:r w:rsidRPr="00B20F96">
        <w:rPr>
          <w:rFonts w:asciiTheme="majorHAnsi" w:hAnsiTheme="majorHAnsi" w:cstheme="majorHAnsi"/>
          <w:b/>
        </w:rPr>
        <w:t>How to contact us</w:t>
      </w:r>
    </w:p>
    <w:p w:rsidRPr="002869DC" w:rsidR="0050273E" w:rsidP="002869DC" w:rsidRDefault="0050273E" w14:paraId="23310F4E" w14:textId="1CD1D898">
      <w:pPr>
        <w:rPr>
          <w:rFonts w:asciiTheme="majorHAnsi" w:hAnsiTheme="majorHAnsi" w:cstheme="majorHAnsi"/>
        </w:rPr>
      </w:pPr>
      <w:r w:rsidRPr="00B20F96">
        <w:rPr>
          <w:rFonts w:asciiTheme="majorHAnsi" w:hAnsiTheme="majorHAnsi" w:cstheme="majorHAnsi"/>
        </w:rPr>
        <w:t xml:space="preserve">If you have any queries about how the </w:t>
      </w:r>
      <w:r w:rsidRPr="00B20F96" w:rsidR="00CC0540">
        <w:rPr>
          <w:rFonts w:asciiTheme="majorHAnsi" w:hAnsiTheme="majorHAnsi" w:cstheme="majorHAnsi"/>
        </w:rPr>
        <w:t>Education Strategy and Development Office</w:t>
      </w:r>
      <w:r w:rsidRPr="00B20F96">
        <w:rPr>
          <w:rFonts w:asciiTheme="majorHAnsi" w:hAnsiTheme="majorHAnsi" w:cstheme="majorHAnsi"/>
        </w:rPr>
        <w:t xml:space="preserve"> is using your personal data you can contact us by email at </w:t>
      </w:r>
      <w:hyperlink w:history="1" r:id="rId6">
        <w:r w:rsidRPr="002869DC" w:rsidR="00CC0540">
          <w:rPr>
            <w:rStyle w:val="Hyperlink"/>
            <w:rFonts w:asciiTheme="majorHAnsi" w:hAnsiTheme="majorHAnsi" w:cstheme="majorHAnsi"/>
          </w:rPr>
          <w:t>experience@sgul.ac.uk</w:t>
        </w:r>
      </w:hyperlink>
      <w:r w:rsidRPr="002869DC" w:rsidR="00CC0540">
        <w:rPr>
          <w:rFonts w:asciiTheme="majorHAnsi" w:hAnsiTheme="majorHAnsi" w:cstheme="majorHAnsi"/>
        </w:rPr>
        <w:t>.</w:t>
      </w:r>
    </w:p>
    <w:p w:rsidRPr="002869DC" w:rsidR="0050273E" w:rsidP="002869DC" w:rsidRDefault="0050273E" w14:paraId="2C24D816" w14:textId="58227289">
      <w:pPr>
        <w:rPr>
          <w:rFonts w:asciiTheme="majorHAnsi" w:hAnsiTheme="majorHAnsi" w:cstheme="majorHAnsi"/>
        </w:rPr>
      </w:pPr>
    </w:p>
    <w:p w:rsidRPr="00B20F96" w:rsidR="0050273E" w:rsidP="002869DC" w:rsidRDefault="0050273E" w14:paraId="1C82990A" w14:textId="77777777">
      <w:pPr>
        <w:rPr>
          <w:rFonts w:asciiTheme="majorHAnsi" w:hAnsiTheme="majorHAnsi" w:cstheme="majorHAnsi"/>
          <w:b/>
        </w:rPr>
      </w:pPr>
      <w:r w:rsidRPr="00B20F96">
        <w:rPr>
          <w:rFonts w:asciiTheme="majorHAnsi" w:hAnsiTheme="majorHAnsi" w:cstheme="majorHAnsi"/>
          <w:b/>
        </w:rPr>
        <w:t>What information we collect from you and why</w:t>
      </w:r>
    </w:p>
    <w:p w:rsidR="00AA1C48" w:rsidP="002869DC" w:rsidRDefault="0050273E" w14:paraId="0EB396C5" w14:textId="409769D5">
      <w:pPr>
        <w:rPr>
          <w:rFonts w:asciiTheme="majorHAnsi" w:hAnsiTheme="majorHAnsi" w:cstheme="majorHAnsi"/>
        </w:rPr>
      </w:pPr>
      <w:r w:rsidRPr="00B20F96">
        <w:rPr>
          <w:rFonts w:asciiTheme="majorHAnsi" w:hAnsiTheme="majorHAnsi" w:cstheme="majorHAnsi"/>
        </w:rPr>
        <w:t>The</w:t>
      </w:r>
      <w:r w:rsidRPr="00B20F96" w:rsidR="00F0010E">
        <w:rPr>
          <w:rFonts w:asciiTheme="majorHAnsi" w:hAnsiTheme="majorHAnsi" w:cstheme="majorHAnsi"/>
        </w:rPr>
        <w:t xml:space="preserve"> Student Experience team in the</w:t>
      </w:r>
      <w:r w:rsidRPr="00B20F96">
        <w:rPr>
          <w:rFonts w:asciiTheme="majorHAnsi" w:hAnsiTheme="majorHAnsi" w:cstheme="majorHAnsi"/>
        </w:rPr>
        <w:t xml:space="preserve"> University’s </w:t>
      </w:r>
      <w:r w:rsidRPr="00B20F96" w:rsidR="00F0010E">
        <w:rPr>
          <w:rFonts w:asciiTheme="majorHAnsi" w:hAnsiTheme="majorHAnsi" w:cstheme="majorHAnsi"/>
        </w:rPr>
        <w:t xml:space="preserve">Education Strategy and Development Office uses the contact details (title, first name, last name, institutional email address) and other personal data such as country of domicile, ethnic group, course and discipline. We use </w:t>
      </w:r>
      <w:r w:rsidR="00AA1C48">
        <w:rPr>
          <w:rFonts w:asciiTheme="majorHAnsi" w:hAnsiTheme="majorHAnsi" w:cstheme="majorHAnsi"/>
        </w:rPr>
        <w:t xml:space="preserve">your first name only and email address </w:t>
      </w:r>
      <w:r w:rsidR="00F16A21">
        <w:rPr>
          <w:rFonts w:asciiTheme="majorHAnsi" w:hAnsiTheme="majorHAnsi" w:cstheme="majorHAnsi"/>
        </w:rPr>
        <w:t xml:space="preserve">to invite you to be involved in the </w:t>
      </w:r>
      <w:r w:rsidRPr="00B20F96" w:rsidR="00F0010E">
        <w:rPr>
          <w:rFonts w:asciiTheme="majorHAnsi" w:hAnsiTheme="majorHAnsi" w:cstheme="majorHAnsi"/>
        </w:rPr>
        <w:t xml:space="preserve">Postgraduate Research Experience Survey (PRES) and the Postgraduate Taught Experience Survey (PTES), as tasks of public interest. </w:t>
      </w:r>
      <w:r w:rsidR="00AA1C48">
        <w:rPr>
          <w:rFonts w:asciiTheme="majorHAnsi" w:hAnsiTheme="majorHAnsi" w:cstheme="majorHAnsi"/>
        </w:rPr>
        <w:t>Data such as domicile, ethnic group, course, discipline are used in anonymised aggregate analysis where individuals are not identifiable.</w:t>
      </w:r>
    </w:p>
    <w:p w:rsidR="00AA1C48" w:rsidP="002869DC" w:rsidRDefault="00AA1C48" w14:paraId="4849764A" w14:textId="77777777">
      <w:pPr>
        <w:rPr>
          <w:rFonts w:asciiTheme="majorHAnsi" w:hAnsiTheme="majorHAnsi" w:cstheme="majorHAnsi"/>
        </w:rPr>
      </w:pPr>
    </w:p>
    <w:p w:rsidRPr="00B20F96" w:rsidR="00F95EC8" w:rsidP="002869DC" w:rsidRDefault="00F95EC8" w14:paraId="2FC15EC1" w14:textId="1AABB4F2">
      <w:pPr>
        <w:rPr>
          <w:rFonts w:asciiTheme="majorHAnsi" w:hAnsiTheme="majorHAnsi" w:cstheme="majorHAnsi"/>
        </w:rPr>
      </w:pPr>
      <w:r w:rsidRPr="00B20F96">
        <w:rPr>
          <w:rFonts w:asciiTheme="majorHAnsi" w:hAnsiTheme="majorHAnsi" w:cstheme="majorHAnsi"/>
        </w:rPr>
        <w:t>PRES and PTES also allow us to</w:t>
      </w:r>
    </w:p>
    <w:p w:rsidRPr="00B20F96" w:rsidR="00F95EC8" w:rsidP="00F95EC8" w:rsidRDefault="00F95EC8" w14:paraId="34E94AB8" w14:textId="77777777">
      <w:pPr>
        <w:rPr>
          <w:rFonts w:asciiTheme="majorHAnsi" w:hAnsiTheme="majorHAnsi" w:cstheme="majorHAnsi"/>
        </w:rPr>
      </w:pPr>
    </w:p>
    <w:p w:rsidRPr="00B20F96" w:rsidR="00F95EC8" w:rsidP="00F95EC8" w:rsidRDefault="00F95EC8" w14:paraId="74E44C6F" w14:textId="77777777">
      <w:pPr>
        <w:numPr>
          <w:ilvl w:val="0"/>
          <w:numId w:val="2"/>
        </w:numPr>
        <w:rPr>
          <w:rFonts w:eastAsia="Times New Roman" w:asciiTheme="majorHAnsi" w:hAnsiTheme="majorHAnsi" w:cstheme="majorHAnsi"/>
          <w:spacing w:val="-8"/>
          <w:lang w:eastAsia="en-GB"/>
        </w:rPr>
      </w:pPr>
      <w:r w:rsidRPr="00B20F96">
        <w:rPr>
          <w:rFonts w:eastAsia="Times New Roman" w:asciiTheme="majorHAnsi" w:hAnsiTheme="majorHAnsi" w:cstheme="majorHAnsi"/>
          <w:spacing w:val="-8"/>
          <w:lang w:eastAsia="en-GB"/>
        </w:rPr>
        <w:t>To produce statistics for reporting purposes. Legal basis: To fulfil public task/statutory responsibilities.</w:t>
      </w:r>
    </w:p>
    <w:p w:rsidRPr="00B20F96" w:rsidR="00F95EC8" w:rsidP="00F95EC8" w:rsidRDefault="00F95EC8" w14:paraId="7555251F" w14:textId="77777777">
      <w:pPr>
        <w:pStyle w:val="ListParagraph"/>
        <w:numPr>
          <w:ilvl w:val="0"/>
          <w:numId w:val="2"/>
        </w:numPr>
        <w:spacing w:after="0" w:line="240" w:lineRule="auto"/>
        <w:rPr>
          <w:rFonts w:eastAsia="Times New Roman" w:asciiTheme="majorHAnsi" w:hAnsiTheme="majorHAnsi" w:cstheme="majorHAnsi"/>
          <w:sz w:val="24"/>
          <w:szCs w:val="24"/>
          <w:lang w:eastAsia="en-GB"/>
        </w:rPr>
      </w:pPr>
      <w:r w:rsidRPr="00B20F96">
        <w:rPr>
          <w:rFonts w:eastAsia="Times New Roman" w:asciiTheme="majorHAnsi" w:hAnsiTheme="majorHAnsi" w:cstheme="majorHAnsi"/>
          <w:spacing w:val="-8"/>
          <w:sz w:val="24"/>
          <w:szCs w:val="24"/>
          <w:shd w:val="clear" w:color="auto" w:fill="FFFFFF"/>
          <w:lang w:eastAsia="en-GB"/>
        </w:rPr>
        <w:t xml:space="preserve">To provide you with education and training and support services. </w:t>
      </w:r>
      <w:r w:rsidRPr="00B20F96">
        <w:rPr>
          <w:rFonts w:eastAsia="Times New Roman" w:asciiTheme="majorHAnsi" w:hAnsiTheme="majorHAnsi" w:cstheme="majorHAnsi"/>
          <w:spacing w:val="-8"/>
          <w:sz w:val="24"/>
          <w:szCs w:val="24"/>
          <w:lang w:eastAsia="en-GB"/>
        </w:rPr>
        <w:t>Legal basis: To perform our contract with you.</w:t>
      </w:r>
    </w:p>
    <w:p w:rsidRPr="00B20F96" w:rsidR="00F95EC8" w:rsidP="00F95EC8" w:rsidRDefault="00F95EC8" w14:paraId="5E7E1E8E" w14:textId="50137F71">
      <w:pPr>
        <w:pStyle w:val="ListParagraph"/>
        <w:numPr>
          <w:ilvl w:val="0"/>
          <w:numId w:val="2"/>
        </w:numPr>
        <w:spacing w:after="0" w:line="240" w:lineRule="auto"/>
        <w:rPr>
          <w:rFonts w:eastAsia="Times New Roman" w:asciiTheme="majorHAnsi" w:hAnsiTheme="majorHAnsi" w:cstheme="majorHAnsi"/>
          <w:sz w:val="24"/>
          <w:szCs w:val="24"/>
          <w:lang w:eastAsia="en-GB"/>
        </w:rPr>
      </w:pPr>
      <w:r w:rsidRPr="00B20F96">
        <w:rPr>
          <w:rFonts w:eastAsia="Times New Roman" w:asciiTheme="majorHAnsi" w:hAnsiTheme="majorHAnsi" w:cstheme="majorHAnsi"/>
          <w:spacing w:val="-8"/>
          <w:sz w:val="24"/>
          <w:szCs w:val="24"/>
          <w:shd w:val="clear" w:color="auto" w:fill="FFFFFF"/>
          <w:lang w:eastAsia="en-GB"/>
        </w:rPr>
        <w:t xml:space="preserve">To provide you with opportunities to share feedback about your university experience. </w:t>
      </w:r>
      <w:r w:rsidRPr="00B20F96" w:rsidR="008D14C8">
        <w:rPr>
          <w:rFonts w:eastAsia="Times New Roman" w:asciiTheme="majorHAnsi" w:hAnsiTheme="majorHAnsi" w:cstheme="majorHAnsi"/>
          <w:spacing w:val="-8"/>
          <w:sz w:val="24"/>
          <w:szCs w:val="24"/>
          <w:shd w:val="clear" w:color="auto" w:fill="FFFFFF"/>
          <w:lang w:eastAsia="en-GB"/>
        </w:rPr>
        <w:t>Legal basis: consent</w:t>
      </w:r>
    </w:p>
    <w:p w:rsidRPr="00B20F96" w:rsidR="00F0010E" w:rsidP="002869DC" w:rsidRDefault="00F0010E" w14:paraId="14DB34D8" w14:textId="77777777">
      <w:pPr>
        <w:rPr>
          <w:rFonts w:asciiTheme="majorHAnsi" w:hAnsiTheme="majorHAnsi" w:cstheme="majorHAnsi"/>
        </w:rPr>
      </w:pPr>
    </w:p>
    <w:p w:rsidRPr="00B20F96" w:rsidR="00931A8B" w:rsidP="002869DC" w:rsidRDefault="0050273E" w14:paraId="0811697C" w14:textId="13977F22">
      <w:pPr>
        <w:rPr>
          <w:rFonts w:asciiTheme="majorHAnsi" w:hAnsiTheme="majorHAnsi" w:cstheme="majorHAnsi"/>
        </w:rPr>
      </w:pPr>
      <w:r w:rsidRPr="00B20F96">
        <w:rPr>
          <w:rFonts w:asciiTheme="majorHAnsi" w:hAnsiTheme="majorHAnsi" w:cstheme="majorHAnsi"/>
        </w:rPr>
        <w:t xml:space="preserve">It is a requirement of your contract with the University that we </w:t>
      </w:r>
      <w:r w:rsidRPr="00B20F96" w:rsidR="00F0010E">
        <w:rPr>
          <w:rFonts w:asciiTheme="majorHAnsi" w:hAnsiTheme="majorHAnsi" w:cstheme="majorHAnsi"/>
        </w:rPr>
        <w:t xml:space="preserve">provide you with education, training and support services that adequately serve your needs </w:t>
      </w:r>
      <w:r w:rsidRPr="00B20F96">
        <w:rPr>
          <w:rFonts w:asciiTheme="majorHAnsi" w:hAnsiTheme="majorHAnsi" w:cstheme="majorHAnsi"/>
        </w:rPr>
        <w:t>and this contractual requirement constitutes the lawful basis for our using your personal contact information.</w:t>
      </w:r>
      <w:r w:rsidRPr="00B20F96" w:rsidR="00F95EC8">
        <w:rPr>
          <w:rFonts w:asciiTheme="majorHAnsi" w:hAnsiTheme="majorHAnsi" w:cstheme="majorHAnsi"/>
        </w:rPr>
        <w:t xml:space="preserve"> </w:t>
      </w:r>
      <w:r w:rsidR="005C2ADC">
        <w:rPr>
          <w:rFonts w:asciiTheme="majorHAnsi" w:hAnsiTheme="majorHAnsi" w:cstheme="majorHAnsi"/>
        </w:rPr>
        <w:t xml:space="preserve">The personal data used for the purpose of carrying out PRES and PTES will only be used in </w:t>
      </w:r>
      <w:r w:rsidR="005C2ADC">
        <w:rPr>
          <w:rFonts w:asciiTheme="majorHAnsi" w:hAnsiTheme="majorHAnsi" w:cstheme="majorHAnsi"/>
        </w:rPr>
        <w:lastRenderedPageBreak/>
        <w:t xml:space="preserve">contexts where you will not be identifiable, </w:t>
      </w:r>
      <w:proofErr w:type="gramStart"/>
      <w:r w:rsidR="005C2ADC">
        <w:rPr>
          <w:rFonts w:asciiTheme="majorHAnsi" w:hAnsiTheme="majorHAnsi" w:cstheme="majorHAnsi"/>
        </w:rPr>
        <w:t>i.e.</w:t>
      </w:r>
      <w:proofErr w:type="gramEnd"/>
      <w:r w:rsidR="005C2ADC">
        <w:rPr>
          <w:rFonts w:asciiTheme="majorHAnsi" w:hAnsiTheme="majorHAnsi" w:cstheme="majorHAnsi"/>
        </w:rPr>
        <w:t xml:space="preserve"> anonymised quantitative and qualitative analysis. </w:t>
      </w:r>
      <w:r w:rsidRPr="00B20F96">
        <w:rPr>
          <w:rFonts w:asciiTheme="majorHAnsi" w:hAnsiTheme="majorHAnsi" w:cstheme="majorHAnsi"/>
        </w:rPr>
        <w:br/>
      </w:r>
    </w:p>
    <w:p w:rsidRPr="00B20F96" w:rsidR="001653D0" w:rsidP="002869DC" w:rsidRDefault="0050273E" w14:paraId="6141AA46" w14:textId="49C19E44">
      <w:pPr>
        <w:rPr>
          <w:rFonts w:asciiTheme="majorHAnsi" w:hAnsiTheme="majorHAnsi" w:cstheme="majorHAnsi"/>
          <w:b/>
        </w:rPr>
      </w:pPr>
      <w:r w:rsidRPr="00B20F96">
        <w:rPr>
          <w:rFonts w:asciiTheme="majorHAnsi" w:hAnsiTheme="majorHAnsi" w:cstheme="majorHAnsi"/>
          <w:b/>
        </w:rPr>
        <w:t>How we use your information</w:t>
      </w:r>
      <w:r w:rsidRPr="00B20F96" w:rsidR="001653D0">
        <w:rPr>
          <w:rFonts w:asciiTheme="majorHAnsi" w:hAnsiTheme="majorHAnsi" w:cstheme="majorHAnsi"/>
          <w:b/>
        </w:rPr>
        <w:t xml:space="preserve"> and who we share your information with</w:t>
      </w:r>
    </w:p>
    <w:p w:rsidRPr="00B20F96" w:rsidR="0050273E" w:rsidP="002869DC" w:rsidRDefault="0050273E" w14:paraId="2F83ABC9" w14:textId="2F2E3538">
      <w:pPr>
        <w:rPr>
          <w:rFonts w:asciiTheme="majorHAnsi" w:hAnsiTheme="majorHAnsi" w:cstheme="majorHAnsi"/>
          <w:b/>
        </w:rPr>
      </w:pPr>
    </w:p>
    <w:p w:rsidR="00F20447" w:rsidP="002869DC" w:rsidRDefault="00C9680A" w14:paraId="7D3956BB" w14:textId="3BB224CC">
      <w:pPr>
        <w:rPr>
          <w:rFonts w:asciiTheme="majorHAnsi" w:hAnsiTheme="majorHAnsi" w:cstheme="majorHAnsi"/>
        </w:rPr>
      </w:pPr>
      <w:r w:rsidRPr="00B20F96">
        <w:rPr>
          <w:rFonts w:asciiTheme="majorHAnsi" w:hAnsiTheme="majorHAnsi" w:cstheme="majorHAnsi"/>
        </w:rPr>
        <w:t xml:space="preserve">In order to </w:t>
      </w:r>
      <w:r w:rsidRPr="00B20F96" w:rsidR="00F0010E">
        <w:rPr>
          <w:rFonts w:asciiTheme="majorHAnsi" w:hAnsiTheme="majorHAnsi" w:cstheme="majorHAnsi"/>
        </w:rPr>
        <w:t xml:space="preserve">carry out </w:t>
      </w:r>
      <w:r w:rsidRPr="00B20F96">
        <w:rPr>
          <w:rFonts w:asciiTheme="majorHAnsi" w:hAnsiTheme="majorHAnsi" w:cstheme="majorHAnsi"/>
        </w:rPr>
        <w:t>PRES and PTES, you</w:t>
      </w:r>
      <w:r w:rsidRPr="00B20F96" w:rsidR="001653D0">
        <w:rPr>
          <w:rFonts w:asciiTheme="majorHAnsi" w:hAnsiTheme="majorHAnsi" w:cstheme="majorHAnsi"/>
        </w:rPr>
        <w:t>r</w:t>
      </w:r>
      <w:r w:rsidRPr="00B20F96">
        <w:rPr>
          <w:rFonts w:asciiTheme="majorHAnsi" w:hAnsiTheme="majorHAnsi" w:cstheme="majorHAnsi"/>
        </w:rPr>
        <w:t xml:space="preserve"> information will be </w:t>
      </w:r>
      <w:r w:rsidR="00330650">
        <w:rPr>
          <w:rFonts w:asciiTheme="majorHAnsi" w:hAnsiTheme="majorHAnsi" w:cstheme="majorHAnsi"/>
        </w:rPr>
        <w:t xml:space="preserve">shared with </w:t>
      </w:r>
      <w:r w:rsidRPr="00B20F96">
        <w:rPr>
          <w:rFonts w:asciiTheme="majorHAnsi" w:hAnsiTheme="majorHAnsi" w:cstheme="majorHAnsi"/>
        </w:rPr>
        <w:t>Jisc Online</w:t>
      </w:r>
      <w:r w:rsidR="007E6053">
        <w:rPr>
          <w:rFonts w:asciiTheme="majorHAnsi" w:hAnsiTheme="majorHAnsi" w:cstheme="majorHAnsi"/>
        </w:rPr>
        <w:t>, who provide the survey tool for managing the actual surveys,</w:t>
      </w:r>
      <w:r w:rsidRPr="00B20F96">
        <w:rPr>
          <w:rFonts w:asciiTheme="majorHAnsi" w:hAnsiTheme="majorHAnsi" w:cstheme="majorHAnsi"/>
        </w:rPr>
        <w:t xml:space="preserve"> and Advance HE,</w:t>
      </w:r>
      <w:r w:rsidR="00CC13A8">
        <w:rPr>
          <w:rFonts w:asciiTheme="majorHAnsi" w:hAnsiTheme="majorHAnsi" w:cstheme="majorHAnsi"/>
        </w:rPr>
        <w:t xml:space="preserve"> </w:t>
      </w:r>
      <w:r w:rsidR="007E6053">
        <w:rPr>
          <w:rFonts w:asciiTheme="majorHAnsi" w:hAnsiTheme="majorHAnsi" w:cstheme="majorHAnsi"/>
        </w:rPr>
        <w:t xml:space="preserve">who will be analysing the results of responses to the surveys. </w:t>
      </w:r>
      <w:r w:rsidRPr="00B20F96">
        <w:rPr>
          <w:rFonts w:asciiTheme="majorHAnsi" w:hAnsiTheme="majorHAnsi" w:cstheme="majorHAnsi"/>
        </w:rPr>
        <w:t xml:space="preserve">Advance HE may share data with sub-processors working on its behalf. Jisc Online and Advance HE </w:t>
      </w:r>
      <w:proofErr w:type="gramStart"/>
      <w:r w:rsidRPr="00B20F96">
        <w:rPr>
          <w:rFonts w:asciiTheme="majorHAnsi" w:hAnsiTheme="majorHAnsi" w:cstheme="majorHAnsi"/>
        </w:rPr>
        <w:t>have</w:t>
      </w:r>
      <w:proofErr w:type="gramEnd"/>
      <w:r w:rsidRPr="00B20F96">
        <w:rPr>
          <w:rFonts w:asciiTheme="majorHAnsi" w:hAnsiTheme="majorHAnsi" w:cstheme="majorHAnsi"/>
        </w:rPr>
        <w:t xml:space="preserve"> access to survey responses and any personal data that participants may</w:t>
      </w:r>
      <w:r w:rsidR="003D4017">
        <w:rPr>
          <w:rFonts w:asciiTheme="majorHAnsi" w:hAnsiTheme="majorHAnsi" w:cstheme="majorHAnsi"/>
        </w:rPr>
        <w:t xml:space="preserve"> voluntarily</w:t>
      </w:r>
      <w:r w:rsidRPr="00B20F96">
        <w:rPr>
          <w:rFonts w:asciiTheme="majorHAnsi" w:hAnsiTheme="majorHAnsi" w:cstheme="majorHAnsi"/>
        </w:rPr>
        <w:t xml:space="preserve"> mention in those responses. </w:t>
      </w:r>
      <w:r w:rsidRPr="00B20F96" w:rsidR="001653D0">
        <w:rPr>
          <w:rFonts w:asciiTheme="majorHAnsi" w:hAnsiTheme="majorHAnsi" w:cstheme="majorHAnsi"/>
        </w:rPr>
        <w:t xml:space="preserve">All the data are held in accordance with the General Data Protection Regulation (GDPR) and the Data Protection Act 2018. All your responses will remain strictly anonymous. </w:t>
      </w:r>
      <w:r w:rsidR="00504E6D">
        <w:rPr>
          <w:rFonts w:asciiTheme="majorHAnsi" w:hAnsiTheme="majorHAnsi" w:cstheme="majorHAnsi"/>
        </w:rPr>
        <w:t xml:space="preserve">Personal data such as first name and email address </w:t>
      </w:r>
      <w:r w:rsidRPr="00B20F96" w:rsidR="001653D0">
        <w:rPr>
          <w:rFonts w:asciiTheme="majorHAnsi" w:hAnsiTheme="majorHAnsi" w:cstheme="majorHAnsi"/>
        </w:rPr>
        <w:t xml:space="preserve">information will be securely deleted by the survey officer (Student Experience Officer) </w:t>
      </w:r>
      <w:r w:rsidR="00504E6D">
        <w:rPr>
          <w:rFonts w:asciiTheme="majorHAnsi" w:hAnsiTheme="majorHAnsi" w:cstheme="majorHAnsi"/>
        </w:rPr>
        <w:t>when</w:t>
      </w:r>
      <w:r w:rsidRPr="00B20F96" w:rsidR="001653D0">
        <w:rPr>
          <w:rFonts w:asciiTheme="majorHAnsi" w:hAnsiTheme="majorHAnsi" w:cstheme="majorHAnsi"/>
        </w:rPr>
        <w:t xml:space="preserve"> the surveys close</w:t>
      </w:r>
      <w:r w:rsidR="00504E6D">
        <w:rPr>
          <w:rFonts w:asciiTheme="majorHAnsi" w:hAnsiTheme="majorHAnsi" w:cstheme="majorHAnsi"/>
        </w:rPr>
        <w:t>. Other data, such as ethnicity, domicile, course, discipline, will only be used in aggregate analysis in which individuals will not be identifiable.</w:t>
      </w:r>
    </w:p>
    <w:p w:rsidRPr="00B20F96" w:rsidR="003D4017" w:rsidP="002869DC" w:rsidRDefault="003D4017" w14:paraId="37A0DC76" w14:textId="77777777">
      <w:pPr>
        <w:rPr>
          <w:rFonts w:asciiTheme="majorHAnsi" w:hAnsiTheme="majorHAnsi" w:cstheme="majorHAnsi"/>
        </w:rPr>
      </w:pPr>
    </w:p>
    <w:p w:rsidRPr="00B20F96" w:rsidR="0050273E" w:rsidP="002869DC" w:rsidRDefault="008D14C8" w14:paraId="696204FA" w14:textId="2065FB76">
      <w:pPr>
        <w:rPr>
          <w:rFonts w:asciiTheme="majorHAnsi" w:hAnsiTheme="majorHAnsi" w:cstheme="majorHAnsi"/>
        </w:rPr>
      </w:pPr>
      <w:r w:rsidRPr="00B20F96">
        <w:rPr>
          <w:rFonts w:asciiTheme="majorHAnsi" w:hAnsiTheme="majorHAnsi" w:cstheme="majorHAnsi"/>
        </w:rPr>
        <w:t>Your personal information will not be transferred outside of the European Economic Area (EEA)</w:t>
      </w:r>
      <w:r w:rsidRPr="00B20F96">
        <w:rPr>
          <w:rFonts w:asciiTheme="majorHAnsi" w:hAnsiTheme="majorHAnsi" w:cstheme="majorHAnsi"/>
        </w:rPr>
        <w:br/>
      </w:r>
    </w:p>
    <w:p w:rsidRPr="00B20F96" w:rsidR="0050273E" w:rsidP="002869DC" w:rsidRDefault="0050273E" w14:paraId="7065D391" w14:textId="77777777">
      <w:pPr>
        <w:rPr>
          <w:rFonts w:asciiTheme="majorHAnsi" w:hAnsiTheme="majorHAnsi" w:cstheme="majorHAnsi"/>
          <w:b/>
        </w:rPr>
      </w:pPr>
      <w:r w:rsidRPr="00B20F96">
        <w:rPr>
          <w:rFonts w:asciiTheme="majorHAnsi" w:hAnsiTheme="majorHAnsi" w:cstheme="majorHAnsi"/>
          <w:b/>
        </w:rPr>
        <w:t>How we obtain your information</w:t>
      </w:r>
    </w:p>
    <w:p w:rsidRPr="00B20F96" w:rsidR="0050273E" w:rsidP="002869DC" w:rsidRDefault="001653D0" w14:paraId="2C77AFFE" w14:textId="1D36670D">
      <w:pPr>
        <w:rPr>
          <w:rFonts w:asciiTheme="majorHAnsi" w:hAnsiTheme="majorHAnsi" w:cstheme="majorHAnsi"/>
        </w:rPr>
      </w:pPr>
      <w:r w:rsidRPr="00B20F96">
        <w:rPr>
          <w:rFonts w:asciiTheme="majorHAnsi" w:hAnsiTheme="majorHAnsi" w:cstheme="majorHAnsi"/>
        </w:rPr>
        <w:t xml:space="preserve">All the information we use, </w:t>
      </w:r>
      <w:r w:rsidRPr="00B20F96" w:rsidR="0050273E">
        <w:rPr>
          <w:rFonts w:asciiTheme="majorHAnsi" w:hAnsiTheme="majorHAnsi" w:cstheme="majorHAnsi"/>
        </w:rPr>
        <w:t>we have collected directly from you</w:t>
      </w:r>
      <w:r w:rsidRPr="00B20F96">
        <w:rPr>
          <w:rFonts w:asciiTheme="majorHAnsi" w:hAnsiTheme="majorHAnsi" w:cstheme="majorHAnsi"/>
        </w:rPr>
        <w:t xml:space="preserve"> at the time of your course enrolment.</w:t>
      </w:r>
      <w:r w:rsidRPr="00B20F96">
        <w:rPr>
          <w:rFonts w:asciiTheme="majorHAnsi" w:hAnsiTheme="majorHAnsi" w:cstheme="majorHAnsi"/>
        </w:rPr>
        <w:br/>
      </w:r>
    </w:p>
    <w:p w:rsidRPr="00B20F96" w:rsidR="0050273E" w:rsidP="002869DC" w:rsidRDefault="0050273E" w14:paraId="06A7740D" w14:textId="77777777">
      <w:pPr>
        <w:rPr>
          <w:rFonts w:asciiTheme="majorHAnsi" w:hAnsiTheme="majorHAnsi" w:cstheme="majorHAnsi"/>
          <w:b/>
        </w:rPr>
      </w:pPr>
      <w:r w:rsidRPr="00B20F96">
        <w:rPr>
          <w:rFonts w:asciiTheme="majorHAnsi" w:hAnsiTheme="majorHAnsi" w:cstheme="majorHAnsi"/>
          <w:b/>
        </w:rPr>
        <w:t>How long we keep your information for</w:t>
      </w:r>
    </w:p>
    <w:p w:rsidR="00415101" w:rsidP="002869DC" w:rsidRDefault="00FD19B0" w14:paraId="09609893" w14:textId="5ECC2D8E">
      <w:pPr>
        <w:rPr>
          <w:rFonts w:asciiTheme="majorHAnsi" w:hAnsiTheme="majorHAnsi" w:cstheme="majorHAnsi"/>
        </w:rPr>
      </w:pPr>
      <w:r>
        <w:rPr>
          <w:rFonts w:asciiTheme="majorHAnsi" w:hAnsiTheme="majorHAnsi" w:cstheme="majorHAnsi"/>
        </w:rPr>
        <w:t>The personal data used for the purpose of carrying out PRES and PTES will only be kept for the duration of the survey</w:t>
      </w:r>
      <w:r w:rsidR="00415101">
        <w:rPr>
          <w:rFonts w:asciiTheme="majorHAnsi" w:hAnsiTheme="majorHAnsi" w:cstheme="majorHAnsi"/>
        </w:rPr>
        <w:t>. This is to enable the Student Experience Officer to carry out anonymised data analysis and for Advanced HE to carry out benchmarking reports</w:t>
      </w:r>
      <w:r>
        <w:rPr>
          <w:rFonts w:asciiTheme="majorHAnsi" w:hAnsiTheme="majorHAnsi" w:cstheme="majorHAnsi"/>
        </w:rPr>
        <w:t>.</w:t>
      </w:r>
    </w:p>
    <w:p w:rsidRPr="00B20F96" w:rsidR="0050273E" w:rsidP="002869DC" w:rsidRDefault="0050273E" w14:paraId="611BC2DB" w14:textId="5F40E096">
      <w:pPr>
        <w:rPr>
          <w:rFonts w:asciiTheme="majorHAnsi" w:hAnsiTheme="majorHAnsi" w:cstheme="majorHAnsi"/>
        </w:rPr>
      </w:pPr>
      <w:r w:rsidRPr="00B20F96">
        <w:rPr>
          <w:rFonts w:asciiTheme="majorHAnsi" w:hAnsiTheme="majorHAnsi" w:cstheme="majorHAnsi"/>
        </w:rPr>
        <w:t xml:space="preserve">Your personal data </w:t>
      </w:r>
      <w:r w:rsidR="00415101">
        <w:rPr>
          <w:rFonts w:asciiTheme="majorHAnsi" w:hAnsiTheme="majorHAnsi" w:cstheme="majorHAnsi"/>
        </w:rPr>
        <w:t xml:space="preserve">that is kept centrally by St George’s University of London student records system </w:t>
      </w:r>
      <w:r w:rsidRPr="00B20F96">
        <w:rPr>
          <w:rFonts w:asciiTheme="majorHAnsi" w:hAnsiTheme="majorHAnsi" w:cstheme="majorHAnsi"/>
        </w:rPr>
        <w:t>will only be kept for as long as you are a member of the University</w:t>
      </w:r>
      <w:r w:rsidRPr="00B20F96" w:rsidR="008D14C8">
        <w:rPr>
          <w:rFonts w:asciiTheme="majorHAnsi" w:hAnsiTheme="majorHAnsi" w:cstheme="majorHAnsi"/>
        </w:rPr>
        <w:t>.</w:t>
      </w:r>
      <w:r w:rsidRPr="00B20F96">
        <w:rPr>
          <w:rFonts w:asciiTheme="majorHAnsi" w:hAnsiTheme="majorHAnsi" w:cstheme="majorHAnsi"/>
        </w:rPr>
        <w:t xml:space="preserve"> Once you leave the University your details will be completely deleted from our system.</w:t>
      </w:r>
      <w:r w:rsidRPr="00B20F96">
        <w:rPr>
          <w:rFonts w:asciiTheme="majorHAnsi" w:hAnsiTheme="majorHAnsi" w:cstheme="majorHAnsi"/>
        </w:rPr>
        <w:br/>
      </w:r>
    </w:p>
    <w:p w:rsidRPr="00B20F96" w:rsidR="0050273E" w:rsidP="002869DC" w:rsidRDefault="0050273E" w14:paraId="010F24E1" w14:textId="77777777">
      <w:pPr>
        <w:rPr>
          <w:rFonts w:asciiTheme="majorHAnsi" w:hAnsiTheme="majorHAnsi" w:cstheme="majorHAnsi"/>
          <w:b/>
        </w:rPr>
      </w:pPr>
      <w:r w:rsidRPr="00B20F96">
        <w:rPr>
          <w:rFonts w:asciiTheme="majorHAnsi" w:hAnsiTheme="majorHAnsi" w:cstheme="majorHAnsi"/>
          <w:b/>
        </w:rPr>
        <w:t>What your rights are</w:t>
      </w:r>
    </w:p>
    <w:p w:rsidR="008D14C8" w:rsidP="002869DC" w:rsidRDefault="008D14C8" w14:paraId="0A481748" w14:textId="00F1848C">
      <w:pPr>
        <w:rPr>
          <w:rFonts w:asciiTheme="majorHAnsi" w:hAnsiTheme="majorHAnsi" w:cstheme="majorHAnsi"/>
        </w:rPr>
      </w:pPr>
      <w:r w:rsidRPr="00B20F96">
        <w:rPr>
          <w:rFonts w:asciiTheme="majorHAnsi" w:hAnsiTheme="majorHAnsi" w:cstheme="majorHAnsi"/>
        </w:rPr>
        <w:t xml:space="preserve">You have the right to withdraw your consent to take part in the PRES/PTES. In order to do so, please contact the Head of the Graduate School </w:t>
      </w:r>
      <w:r>
        <w:rPr>
          <w:rFonts w:asciiTheme="majorHAnsi" w:hAnsiTheme="majorHAnsi" w:cstheme="majorHAnsi"/>
        </w:rPr>
        <w:t>(</w:t>
      </w:r>
      <w:hyperlink w:history="1" r:id="rId7">
        <w:r w:rsidRPr="00396CD1" w:rsidR="00B20F96">
          <w:rPr>
            <w:rStyle w:val="Hyperlink"/>
            <w:rFonts w:asciiTheme="majorHAnsi" w:hAnsiTheme="majorHAnsi" w:cstheme="majorHAnsi"/>
          </w:rPr>
          <w:t>chooper@sgul.ac.uk</w:t>
        </w:r>
      </w:hyperlink>
      <w:r>
        <w:rPr>
          <w:rFonts w:asciiTheme="majorHAnsi" w:hAnsiTheme="majorHAnsi" w:cstheme="majorHAnsi"/>
        </w:rPr>
        <w:t xml:space="preserve">) </w:t>
      </w:r>
      <w:r w:rsidRPr="00536A08">
        <w:rPr>
          <w:rFonts w:asciiTheme="majorHAnsi" w:hAnsiTheme="majorHAnsi" w:cstheme="majorHAnsi"/>
          <w:b/>
          <w:bCs/>
        </w:rPr>
        <w:t>and</w:t>
      </w:r>
      <w:r w:rsidRPr="00B20F96">
        <w:rPr>
          <w:rFonts w:asciiTheme="majorHAnsi" w:hAnsiTheme="majorHAnsi" w:cstheme="majorHAnsi"/>
        </w:rPr>
        <w:t xml:space="preserve"> the Student Experience Officer </w:t>
      </w:r>
      <w:r>
        <w:rPr>
          <w:rFonts w:asciiTheme="majorHAnsi" w:hAnsiTheme="majorHAnsi" w:cstheme="majorHAnsi"/>
        </w:rPr>
        <w:t>(</w:t>
      </w:r>
      <w:hyperlink w:history="1" r:id="rId8">
        <w:r w:rsidRPr="00396CD1" w:rsidR="00B20F96">
          <w:rPr>
            <w:rStyle w:val="Hyperlink"/>
            <w:rFonts w:asciiTheme="majorHAnsi" w:hAnsiTheme="majorHAnsi" w:cstheme="majorHAnsi"/>
          </w:rPr>
          <w:t>experience@sgul.ac.uk</w:t>
        </w:r>
      </w:hyperlink>
      <w:r>
        <w:rPr>
          <w:rFonts w:asciiTheme="majorHAnsi" w:hAnsiTheme="majorHAnsi" w:cstheme="majorHAnsi"/>
        </w:rPr>
        <w:t>).</w:t>
      </w:r>
    </w:p>
    <w:p w:rsidRPr="00B20F96" w:rsidR="0050273E" w:rsidP="002869DC" w:rsidRDefault="0050273E" w14:paraId="3D066CA2" w14:textId="5347F328">
      <w:pPr>
        <w:rPr>
          <w:rFonts w:asciiTheme="majorHAnsi" w:hAnsiTheme="majorHAnsi" w:cstheme="majorHAnsi"/>
        </w:rPr>
      </w:pPr>
      <w:r w:rsidRPr="00B20F96">
        <w:rPr>
          <w:rFonts w:asciiTheme="majorHAnsi" w:hAnsiTheme="majorHAnsi" w:cstheme="majorHAnsi"/>
        </w:rPr>
        <w:t xml:space="preserve">You have a right to access your personal data, to object to the processing of your personal data, to rectify, erase, restrict and port your personal data. </w:t>
      </w:r>
    </w:p>
    <w:p w:rsidRPr="00B20F96" w:rsidR="0050273E" w:rsidP="002869DC" w:rsidRDefault="0050273E" w14:paraId="3A8252BA" w14:textId="77777777">
      <w:pPr>
        <w:rPr>
          <w:rFonts w:asciiTheme="majorHAnsi" w:hAnsiTheme="majorHAnsi" w:cstheme="majorHAnsi"/>
          <w:b/>
          <w:shd w:val="clear" w:color="auto" w:fill="FFFFFF"/>
        </w:rPr>
      </w:pPr>
      <w:r w:rsidRPr="00B20F96">
        <w:rPr>
          <w:rFonts w:asciiTheme="majorHAnsi" w:hAnsiTheme="majorHAnsi" w:cstheme="majorHAnsi"/>
          <w:shd w:val="clear" w:color="auto" w:fill="FFFFFF"/>
        </w:rPr>
        <w:t>To request a copy of the personal data we hold for you please contact the University Data Protection Officer using the contact details above.</w:t>
      </w:r>
    </w:p>
    <w:p w:rsidRPr="00B20F96" w:rsidR="0050273E" w:rsidP="002869DC" w:rsidRDefault="0050273E" w14:paraId="58CFC99A" w14:textId="77777777">
      <w:pPr>
        <w:rPr>
          <w:rFonts w:asciiTheme="majorHAnsi" w:hAnsiTheme="majorHAnsi" w:cstheme="majorHAnsi"/>
          <w:shd w:val="clear" w:color="auto" w:fill="FFFFFF"/>
        </w:rPr>
      </w:pPr>
      <w:r w:rsidRPr="00B20F96">
        <w:rPr>
          <w:rFonts w:asciiTheme="majorHAnsi" w:hAnsiTheme="majorHAnsi" w:cstheme="majorHAnsi"/>
          <w:shd w:val="clear" w:color="auto" w:fill="FFFFFF"/>
        </w:rPr>
        <w:t>If you have queries about any of your other rights regarding our use of your personal data you should contact the University’s Data Protection Officer.</w:t>
      </w:r>
    </w:p>
    <w:p w:rsidRPr="00B20F96" w:rsidR="0050273E" w:rsidP="002869DC" w:rsidRDefault="0050273E" w14:paraId="3675F15D" w14:textId="7FDB7F61">
      <w:pPr>
        <w:rPr>
          <w:rFonts w:asciiTheme="majorHAnsi" w:hAnsiTheme="majorHAnsi" w:cstheme="majorHAnsi"/>
        </w:rPr>
      </w:pPr>
      <w:r w:rsidRPr="00B20F96">
        <w:rPr>
          <w:rFonts w:asciiTheme="majorHAnsi" w:hAnsiTheme="majorHAnsi" w:cstheme="majorHAnsi"/>
        </w:rPr>
        <w:t>The Data Protection Officer can be contacted by email at</w:t>
      </w:r>
      <w:r w:rsidRPr="002869DC">
        <w:rPr>
          <w:rFonts w:asciiTheme="majorHAnsi" w:hAnsiTheme="majorHAnsi" w:cstheme="majorHAnsi"/>
        </w:rPr>
        <w:t xml:space="preserve"> </w:t>
      </w:r>
      <w:hyperlink w:history="1" r:id="rId9">
        <w:r w:rsidRPr="002869DC">
          <w:rPr>
            <w:rStyle w:val="Hyperlink"/>
            <w:rFonts w:asciiTheme="majorHAnsi" w:hAnsiTheme="majorHAnsi" w:cstheme="majorHAnsi"/>
          </w:rPr>
          <w:t>dataprotection@sgul.ac.uk</w:t>
        </w:r>
      </w:hyperlink>
      <w:r w:rsidRPr="002869DC">
        <w:rPr>
          <w:rFonts w:asciiTheme="majorHAnsi" w:hAnsiTheme="majorHAnsi" w:cstheme="majorHAnsi"/>
        </w:rPr>
        <w:t xml:space="preserve"> </w:t>
      </w:r>
      <w:r w:rsidRPr="00B20F96">
        <w:rPr>
          <w:rFonts w:asciiTheme="majorHAnsi" w:hAnsiTheme="majorHAnsi" w:cstheme="majorHAnsi"/>
        </w:rPr>
        <w:t>or by telephone on 020 8725 0668</w:t>
      </w:r>
    </w:p>
    <w:p w:rsidRPr="002869DC" w:rsidR="007D2DF0" w:rsidP="002869DC" w:rsidRDefault="007D2DF0" w14:paraId="22B2B369" w14:textId="12229E6C">
      <w:pPr>
        <w:rPr>
          <w:rFonts w:asciiTheme="majorHAnsi" w:hAnsiTheme="majorHAnsi" w:cstheme="majorHAnsi"/>
        </w:rPr>
      </w:pPr>
      <w:r w:rsidRPr="00B20F96">
        <w:rPr>
          <w:rFonts w:asciiTheme="majorHAnsi" w:hAnsiTheme="majorHAnsi" w:cstheme="majorHAnsi"/>
        </w:rPr>
        <w:t xml:space="preserve">For any questions about PRES and PTES, contact the Student Experience Officer at </w:t>
      </w:r>
      <w:hyperlink w:history="1" r:id="rId10">
        <w:r w:rsidRPr="002869DC">
          <w:rPr>
            <w:rStyle w:val="Hyperlink"/>
            <w:rFonts w:asciiTheme="majorHAnsi" w:hAnsiTheme="majorHAnsi" w:cstheme="majorHAnsi"/>
          </w:rPr>
          <w:t>experience@sgul.ac.uk</w:t>
        </w:r>
      </w:hyperlink>
      <w:r w:rsidRPr="002869DC">
        <w:rPr>
          <w:rFonts w:asciiTheme="majorHAnsi" w:hAnsiTheme="majorHAnsi" w:cstheme="majorHAnsi"/>
        </w:rPr>
        <w:t xml:space="preserve">. </w:t>
      </w:r>
    </w:p>
    <w:p w:rsidRPr="002869DC" w:rsidR="0050273E" w:rsidP="002869DC" w:rsidRDefault="0050273E" w14:paraId="65B93D26" w14:textId="77777777">
      <w:pPr>
        <w:rPr>
          <w:rFonts w:asciiTheme="majorHAnsi" w:hAnsiTheme="majorHAnsi" w:cstheme="majorHAnsi"/>
          <w:b/>
          <w:shd w:val="clear" w:color="auto" w:fill="FFFFFF"/>
        </w:rPr>
      </w:pPr>
    </w:p>
    <w:p w:rsidRPr="00B20F96" w:rsidR="0050273E" w:rsidP="002869DC" w:rsidRDefault="0050273E" w14:paraId="0E6BB5C5" w14:textId="77777777">
      <w:pPr>
        <w:rPr>
          <w:rFonts w:asciiTheme="majorHAnsi" w:hAnsiTheme="majorHAnsi" w:cstheme="majorHAnsi"/>
          <w:b/>
        </w:rPr>
      </w:pPr>
      <w:r w:rsidRPr="00B20F96">
        <w:rPr>
          <w:rFonts w:asciiTheme="majorHAnsi" w:hAnsiTheme="majorHAnsi" w:cstheme="majorHAnsi"/>
          <w:b/>
        </w:rPr>
        <w:lastRenderedPageBreak/>
        <w:t>How to make a complaint</w:t>
      </w:r>
    </w:p>
    <w:p w:rsidRPr="00B20F96" w:rsidR="0050273E" w:rsidP="002869DC" w:rsidRDefault="0050273E" w14:paraId="55290DAC" w14:textId="77777777">
      <w:pPr>
        <w:rPr>
          <w:rFonts w:asciiTheme="majorHAnsi" w:hAnsiTheme="majorHAnsi" w:cstheme="majorHAnsi"/>
        </w:rPr>
      </w:pPr>
      <w:r w:rsidRPr="00B20F96">
        <w:rPr>
          <w:rFonts w:asciiTheme="majorHAnsi" w:hAnsiTheme="majorHAnsi" w:cstheme="majorHAnsi"/>
        </w:rPr>
        <w:t xml:space="preserve">If you are unhappy with the way in which your personal data is being processed you may, in the first instance, lodge a complaint with the University Data Protection Officer using the contact details above. </w:t>
      </w:r>
    </w:p>
    <w:p w:rsidRPr="00B20F96" w:rsidR="0050273E" w:rsidP="002869DC" w:rsidRDefault="0050273E" w14:paraId="22FE67C9" w14:textId="77777777">
      <w:pPr>
        <w:rPr>
          <w:rFonts w:asciiTheme="majorHAnsi" w:hAnsiTheme="majorHAnsi" w:cstheme="majorHAnsi"/>
        </w:rPr>
      </w:pPr>
      <w:r w:rsidRPr="00B20F96">
        <w:rPr>
          <w:rFonts w:asciiTheme="majorHAnsi" w:hAnsiTheme="majorHAnsi" w:cstheme="majorHAnsi"/>
        </w:rPr>
        <w:t>If you continue to have concerns thereafter you have the right to contact the Information Commissioner for a decision. The Information Commissioner can be contacted as below:</w:t>
      </w:r>
    </w:p>
    <w:p w:rsidRPr="00B20F96" w:rsidR="0050273E" w:rsidP="002869DC" w:rsidRDefault="0050273E" w14:paraId="14E05DDE" w14:textId="77777777">
      <w:pPr>
        <w:rPr>
          <w:rFonts w:asciiTheme="majorHAnsi" w:hAnsiTheme="majorHAnsi" w:cstheme="majorHAnsi"/>
        </w:rPr>
      </w:pPr>
      <w:r w:rsidRPr="00B20F96">
        <w:rPr>
          <w:rFonts w:asciiTheme="majorHAnsi" w:hAnsiTheme="majorHAnsi" w:cstheme="majorHAnsi"/>
        </w:rPr>
        <w:t>Helpline:</w:t>
      </w:r>
      <w:r w:rsidRPr="00B20F96">
        <w:rPr>
          <w:rFonts w:asciiTheme="majorHAnsi" w:hAnsiTheme="majorHAnsi" w:cstheme="majorHAnsi"/>
        </w:rPr>
        <w:tab/>
        <w:t xml:space="preserve"> 0303 123 1113</w:t>
      </w:r>
    </w:p>
    <w:p w:rsidRPr="002869DC" w:rsidR="0050273E" w:rsidP="002869DC" w:rsidRDefault="0050273E" w14:paraId="7E7DCAF0" w14:textId="77777777">
      <w:pPr>
        <w:rPr>
          <w:rFonts w:asciiTheme="majorHAnsi" w:hAnsiTheme="majorHAnsi" w:cstheme="majorHAnsi"/>
        </w:rPr>
      </w:pPr>
      <w:r w:rsidRPr="00B20F96">
        <w:rPr>
          <w:rFonts w:asciiTheme="majorHAnsi" w:hAnsiTheme="majorHAnsi" w:cstheme="majorHAnsi"/>
        </w:rPr>
        <w:t>Website:</w:t>
      </w:r>
      <w:r w:rsidRPr="002869DC">
        <w:rPr>
          <w:rFonts w:asciiTheme="majorHAnsi" w:hAnsiTheme="majorHAnsi" w:cstheme="majorHAnsi"/>
        </w:rPr>
        <w:tab/>
      </w:r>
      <w:r w:rsidRPr="002869DC">
        <w:rPr>
          <w:rStyle w:val="Hyperlink"/>
          <w:rFonts w:asciiTheme="majorHAnsi" w:hAnsiTheme="majorHAnsi" w:cstheme="majorHAnsi"/>
        </w:rPr>
        <w:t>https://ico.org.uk/make-a-complaint/</w:t>
      </w:r>
    </w:p>
    <w:p w:rsidRPr="002869DC" w:rsidR="0050273E" w:rsidP="002869DC" w:rsidRDefault="0050273E" w14:paraId="01EB1890" w14:textId="77777777">
      <w:pPr>
        <w:rPr>
          <w:rFonts w:asciiTheme="majorHAnsi" w:hAnsiTheme="majorHAnsi" w:cstheme="majorHAnsi"/>
        </w:rPr>
      </w:pPr>
    </w:p>
    <w:p w:rsidRPr="002869DC" w:rsidR="0070741C" w:rsidP="002869DC" w:rsidRDefault="0070741C" w14:paraId="369E2BCC" w14:textId="77777777">
      <w:pPr>
        <w:rPr>
          <w:rFonts w:asciiTheme="majorHAnsi" w:hAnsiTheme="majorHAnsi" w:cstheme="majorHAnsi"/>
        </w:rPr>
      </w:pPr>
    </w:p>
    <w:sectPr w:rsidRPr="002869DC" w:rsidR="0070741C" w:rsidSect="003C1D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97E2E"/>
    <w:multiLevelType w:val="hybridMultilevel"/>
    <w:tmpl w:val="FEC8E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712FF"/>
    <w:multiLevelType w:val="multilevel"/>
    <w:tmpl w:val="ECB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61"/>
    <w:rsid w:val="00017C07"/>
    <w:rsid w:val="00060BF9"/>
    <w:rsid w:val="001653D0"/>
    <w:rsid w:val="00187061"/>
    <w:rsid w:val="001E7F45"/>
    <w:rsid w:val="002503D0"/>
    <w:rsid w:val="002869DC"/>
    <w:rsid w:val="00330650"/>
    <w:rsid w:val="003C1DF0"/>
    <w:rsid w:val="003D4017"/>
    <w:rsid w:val="00415101"/>
    <w:rsid w:val="00463647"/>
    <w:rsid w:val="004D78AB"/>
    <w:rsid w:val="004F48F8"/>
    <w:rsid w:val="0050273E"/>
    <w:rsid w:val="00504E6D"/>
    <w:rsid w:val="005345DB"/>
    <w:rsid w:val="00536A08"/>
    <w:rsid w:val="00587D43"/>
    <w:rsid w:val="005C2ADC"/>
    <w:rsid w:val="0062281E"/>
    <w:rsid w:val="0070741C"/>
    <w:rsid w:val="00763831"/>
    <w:rsid w:val="00795F38"/>
    <w:rsid w:val="007D2DF0"/>
    <w:rsid w:val="007E6053"/>
    <w:rsid w:val="00833704"/>
    <w:rsid w:val="008D14C8"/>
    <w:rsid w:val="00931A8B"/>
    <w:rsid w:val="00A25A0A"/>
    <w:rsid w:val="00AA1C48"/>
    <w:rsid w:val="00AE0721"/>
    <w:rsid w:val="00AE3425"/>
    <w:rsid w:val="00B20F96"/>
    <w:rsid w:val="00B93C13"/>
    <w:rsid w:val="00BB62C1"/>
    <w:rsid w:val="00BE4760"/>
    <w:rsid w:val="00C92DEC"/>
    <w:rsid w:val="00C9680A"/>
    <w:rsid w:val="00CB3E99"/>
    <w:rsid w:val="00CC0540"/>
    <w:rsid w:val="00CC13A8"/>
    <w:rsid w:val="00E427CF"/>
    <w:rsid w:val="00EB7584"/>
    <w:rsid w:val="00F0010E"/>
    <w:rsid w:val="00F16A21"/>
    <w:rsid w:val="00F20447"/>
    <w:rsid w:val="00F95EC8"/>
    <w:rsid w:val="00FD1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3753"/>
  <w15:chartTrackingRefBased/>
  <w15:docId w15:val="{F61A7153-5268-F743-B307-BB380F73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73E"/>
    <w:pPr>
      <w:spacing w:after="160" w:line="259" w:lineRule="auto"/>
      <w:ind w:left="720"/>
      <w:contextualSpacing/>
    </w:pPr>
    <w:rPr>
      <w:sz w:val="22"/>
      <w:szCs w:val="22"/>
    </w:rPr>
  </w:style>
  <w:style w:type="character" w:styleId="Hyperlink">
    <w:name w:val="Hyperlink"/>
    <w:basedOn w:val="DefaultParagraphFont"/>
    <w:uiPriority w:val="99"/>
    <w:unhideWhenUsed/>
    <w:rsid w:val="0050273E"/>
    <w:rPr>
      <w:color w:val="0563C1" w:themeColor="hyperlink"/>
      <w:u w:val="single"/>
    </w:rPr>
  </w:style>
  <w:style w:type="paragraph" w:styleId="NormalWeb">
    <w:name w:val="Normal (Web)"/>
    <w:basedOn w:val="Normal"/>
    <w:uiPriority w:val="99"/>
    <w:semiHidden/>
    <w:unhideWhenUsed/>
    <w:rsid w:val="00F20447"/>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C0540"/>
    <w:rPr>
      <w:color w:val="605E5C"/>
      <w:shd w:val="clear" w:color="auto" w:fill="E1DFDD"/>
    </w:rPr>
  </w:style>
  <w:style w:type="character" w:customStyle="1" w:styleId="apple-converted-space">
    <w:name w:val="apple-converted-space"/>
    <w:basedOn w:val="DefaultParagraphFont"/>
    <w:rsid w:val="00F0010E"/>
  </w:style>
  <w:style w:type="character" w:styleId="CommentReference">
    <w:name w:val="annotation reference"/>
    <w:basedOn w:val="DefaultParagraphFont"/>
    <w:uiPriority w:val="99"/>
    <w:semiHidden/>
    <w:unhideWhenUsed/>
    <w:rsid w:val="00330650"/>
    <w:rPr>
      <w:sz w:val="16"/>
      <w:szCs w:val="16"/>
    </w:rPr>
  </w:style>
  <w:style w:type="paragraph" w:styleId="CommentText">
    <w:name w:val="annotation text"/>
    <w:basedOn w:val="Normal"/>
    <w:link w:val="CommentTextChar"/>
    <w:uiPriority w:val="99"/>
    <w:semiHidden/>
    <w:unhideWhenUsed/>
    <w:rsid w:val="00330650"/>
    <w:rPr>
      <w:sz w:val="20"/>
      <w:szCs w:val="20"/>
    </w:rPr>
  </w:style>
  <w:style w:type="character" w:customStyle="1" w:styleId="CommentTextChar">
    <w:name w:val="Comment Text Char"/>
    <w:basedOn w:val="DefaultParagraphFont"/>
    <w:link w:val="CommentText"/>
    <w:uiPriority w:val="99"/>
    <w:semiHidden/>
    <w:rsid w:val="00330650"/>
    <w:rPr>
      <w:sz w:val="20"/>
      <w:szCs w:val="20"/>
    </w:rPr>
  </w:style>
  <w:style w:type="paragraph" w:styleId="CommentSubject">
    <w:name w:val="annotation subject"/>
    <w:basedOn w:val="CommentText"/>
    <w:next w:val="CommentText"/>
    <w:link w:val="CommentSubjectChar"/>
    <w:uiPriority w:val="99"/>
    <w:semiHidden/>
    <w:unhideWhenUsed/>
    <w:rsid w:val="00330650"/>
    <w:rPr>
      <w:b/>
      <w:bCs/>
    </w:rPr>
  </w:style>
  <w:style w:type="character" w:customStyle="1" w:styleId="CommentSubjectChar">
    <w:name w:val="Comment Subject Char"/>
    <w:basedOn w:val="CommentTextChar"/>
    <w:link w:val="CommentSubject"/>
    <w:uiPriority w:val="99"/>
    <w:semiHidden/>
    <w:rsid w:val="00330650"/>
    <w:rPr>
      <w:b/>
      <w:bCs/>
      <w:sz w:val="20"/>
      <w:szCs w:val="20"/>
    </w:rPr>
  </w:style>
  <w:style w:type="paragraph" w:styleId="BalloonText">
    <w:name w:val="Balloon Text"/>
    <w:basedOn w:val="Normal"/>
    <w:link w:val="BalloonTextChar"/>
    <w:uiPriority w:val="99"/>
    <w:semiHidden/>
    <w:unhideWhenUsed/>
    <w:rsid w:val="00330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20086">
      <w:bodyDiv w:val="1"/>
      <w:marLeft w:val="0"/>
      <w:marRight w:val="0"/>
      <w:marTop w:val="0"/>
      <w:marBottom w:val="0"/>
      <w:divBdr>
        <w:top w:val="none" w:sz="0" w:space="0" w:color="auto"/>
        <w:left w:val="none" w:sz="0" w:space="0" w:color="auto"/>
        <w:bottom w:val="none" w:sz="0" w:space="0" w:color="auto"/>
        <w:right w:val="none" w:sz="0" w:space="0" w:color="auto"/>
      </w:divBdr>
    </w:div>
    <w:div w:id="699475057">
      <w:bodyDiv w:val="1"/>
      <w:marLeft w:val="0"/>
      <w:marRight w:val="0"/>
      <w:marTop w:val="0"/>
      <w:marBottom w:val="0"/>
      <w:divBdr>
        <w:top w:val="none" w:sz="0" w:space="0" w:color="auto"/>
        <w:left w:val="none" w:sz="0" w:space="0" w:color="auto"/>
        <w:bottom w:val="none" w:sz="0" w:space="0" w:color="auto"/>
        <w:right w:val="none" w:sz="0" w:space="0" w:color="auto"/>
      </w:divBdr>
    </w:div>
    <w:div w:id="1216546620">
      <w:bodyDiv w:val="1"/>
      <w:marLeft w:val="0"/>
      <w:marRight w:val="0"/>
      <w:marTop w:val="0"/>
      <w:marBottom w:val="0"/>
      <w:divBdr>
        <w:top w:val="none" w:sz="0" w:space="0" w:color="auto"/>
        <w:left w:val="none" w:sz="0" w:space="0" w:color="auto"/>
        <w:bottom w:val="none" w:sz="0" w:space="0" w:color="auto"/>
        <w:right w:val="none" w:sz="0" w:space="0" w:color="auto"/>
      </w:divBdr>
    </w:div>
    <w:div w:id="19491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ience@sgul.ac.uk" TargetMode="External"/><Relationship Id="rId3" Type="http://schemas.openxmlformats.org/officeDocument/2006/relationships/settings" Target="settings.xml"/><Relationship Id="rId7" Type="http://schemas.openxmlformats.org/officeDocument/2006/relationships/hyperlink" Target="mailto:chooper@sgu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perience@sgul.ac.uk" TargetMode="External"/><Relationship Id="rId11" Type="http://schemas.openxmlformats.org/officeDocument/2006/relationships/fontTable" Target="fontTable.xml"/><Relationship Id="rId5" Type="http://schemas.openxmlformats.org/officeDocument/2006/relationships/hyperlink" Target="http://www.ico.org.uk" TargetMode="External"/><Relationship Id="rId10" Type="http://schemas.openxmlformats.org/officeDocument/2006/relationships/hyperlink" Target="mailto:experience@sgul.ac.uk" TargetMode="External"/><Relationship Id="rId4" Type="http://schemas.openxmlformats.org/officeDocument/2006/relationships/webSettings" Target="webSettings.xml"/><Relationship Id="rId9" Type="http://schemas.openxmlformats.org/officeDocument/2006/relationships/hyperlink" Target="mailto:dataprotection@sg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for PTES and PRES</dc:title>
  <dc:subject>
  </dc:subject>
  <dc:creator>Alina Apostu</dc:creator>
  <cp:keywords>
  </cp:keywords>
  <dc:description>
  </dc:description>
  <cp:lastModifiedBy>Sean Sebastian</cp:lastModifiedBy>
  <cp:revision>20</cp:revision>
  <dcterms:created xsi:type="dcterms:W3CDTF">2021-03-06T14:12:00Z</dcterms:created>
  <dcterms:modified xsi:type="dcterms:W3CDTF">2021-03-18T13:40:18Z</dcterms:modified>
</cp:coreProperties>
</file>